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BDD1" w14:textId="737F85C5" w:rsidR="00C42B8C" w:rsidRPr="007F13D5" w:rsidRDefault="00903D21" w:rsidP="007F13D5">
      <w:pPr>
        <w:pStyle w:val="Title"/>
        <w:spacing w:after="400"/>
        <w:rPr>
          <w:rFonts w:asciiTheme="minorHAnsi" w:hAnsiTheme="minorHAnsi" w:cstheme="minorHAnsi"/>
          <w:b/>
          <w:bCs/>
          <w:sz w:val="56"/>
          <w:szCs w:val="56"/>
        </w:rPr>
      </w:pPr>
      <w:bookmarkStart w:id="0" w:name="NSA"/>
      <w:bookmarkEnd w:id="0"/>
      <w:r w:rsidRPr="00C76B24">
        <w:rPr>
          <w:rFonts w:asciiTheme="minorHAnsi" w:hAnsiTheme="minorHAnsi" w:cstheme="minorHAnsi"/>
          <w:b/>
          <w:bCs/>
          <w:sz w:val="56"/>
          <w:szCs w:val="56"/>
        </w:rPr>
        <w:t>USING THE AIM PORTAL FOR STUDENTS</w:t>
      </w:r>
    </w:p>
    <w:p w14:paraId="5E8ABDC5" w14:textId="5390C26C" w:rsidR="00A50EBF" w:rsidRPr="00C76B24" w:rsidRDefault="00A50EBF" w:rsidP="007F13D5">
      <w:pPr>
        <w:pStyle w:val="Heading1"/>
        <w:spacing w:before="600" w:after="160"/>
        <w:rPr>
          <w:rFonts w:asciiTheme="minorHAnsi" w:hAnsiTheme="minorHAnsi" w:cstheme="minorHAnsi"/>
          <w:b/>
          <w:bCs/>
        </w:rPr>
      </w:pPr>
      <w:r w:rsidRPr="00C76B24">
        <w:rPr>
          <w:rFonts w:asciiTheme="minorHAnsi" w:hAnsiTheme="minorHAnsi" w:cstheme="minorHAnsi"/>
          <w:b/>
          <w:bCs/>
        </w:rPr>
        <w:t>Ove</w:t>
      </w:r>
      <w:r w:rsidR="007F13D5">
        <w:rPr>
          <w:rFonts w:asciiTheme="minorHAnsi" w:hAnsiTheme="minorHAnsi" w:cstheme="minorHAnsi"/>
          <w:b/>
          <w:bCs/>
        </w:rPr>
        <w:t>r</w:t>
      </w:r>
      <w:r w:rsidRPr="00C76B24">
        <w:rPr>
          <w:rFonts w:asciiTheme="minorHAnsi" w:hAnsiTheme="minorHAnsi" w:cstheme="minorHAnsi"/>
          <w:b/>
          <w:bCs/>
        </w:rPr>
        <w:t xml:space="preserve">view of </w:t>
      </w:r>
      <w:r w:rsidR="005D5A71" w:rsidRPr="00C76B24">
        <w:rPr>
          <w:rFonts w:asciiTheme="minorHAnsi" w:hAnsiTheme="minorHAnsi" w:cstheme="minorHAnsi"/>
          <w:b/>
          <w:bCs/>
        </w:rPr>
        <w:t xml:space="preserve">the </w:t>
      </w:r>
      <w:r w:rsidRPr="00C76B24">
        <w:rPr>
          <w:rFonts w:asciiTheme="minorHAnsi" w:hAnsiTheme="minorHAnsi" w:cstheme="minorHAnsi"/>
          <w:b/>
          <w:bCs/>
        </w:rPr>
        <w:t>AIM Student Portal</w:t>
      </w:r>
    </w:p>
    <w:p w14:paraId="2447CCBE" w14:textId="230C43A8" w:rsidR="00A50EBF" w:rsidRPr="00C76B24" w:rsidRDefault="00EB6929" w:rsidP="00903D21">
      <w:pPr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8E3B35D" wp14:editId="1A1FB60C">
            <wp:simplePos x="0" y="0"/>
            <wp:positionH relativeFrom="column">
              <wp:posOffset>142875</wp:posOffset>
            </wp:positionH>
            <wp:positionV relativeFrom="paragraph">
              <wp:posOffset>849630</wp:posOffset>
            </wp:positionV>
            <wp:extent cx="2095792" cy="628738"/>
            <wp:effectExtent l="0" t="0" r="0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BF" w:rsidRPr="00C76B24">
        <w:rPr>
          <w:rFonts w:cstheme="minorHAnsi"/>
          <w:sz w:val="24"/>
          <w:szCs w:val="24"/>
        </w:rPr>
        <w:t xml:space="preserve">Once </w:t>
      </w:r>
      <w:r w:rsidR="00354841" w:rsidRPr="00C76B24">
        <w:rPr>
          <w:rFonts w:cstheme="minorHAnsi"/>
          <w:sz w:val="24"/>
          <w:szCs w:val="24"/>
        </w:rPr>
        <w:t>your application has been approved</w:t>
      </w:r>
      <w:r w:rsidR="00A50EBF" w:rsidRPr="00C76B24">
        <w:rPr>
          <w:rFonts w:cstheme="minorHAnsi"/>
          <w:sz w:val="24"/>
          <w:szCs w:val="24"/>
        </w:rPr>
        <w:t>,</w:t>
      </w:r>
      <w:r w:rsidR="009601D0" w:rsidRPr="00C76B24">
        <w:rPr>
          <w:rFonts w:cstheme="minorHAnsi"/>
          <w:sz w:val="24"/>
          <w:szCs w:val="24"/>
        </w:rPr>
        <w:t xml:space="preserve"> you’ll meet with </w:t>
      </w:r>
      <w:r w:rsidR="00B12A3C" w:rsidRPr="00C76B24">
        <w:rPr>
          <w:rFonts w:cstheme="minorHAnsi"/>
          <w:sz w:val="24"/>
          <w:szCs w:val="24"/>
        </w:rPr>
        <w:t xml:space="preserve">an Accommodations </w:t>
      </w:r>
      <w:r w:rsidR="007738F5" w:rsidRPr="00C76B24">
        <w:rPr>
          <w:rFonts w:cstheme="minorHAnsi"/>
          <w:sz w:val="24"/>
          <w:szCs w:val="24"/>
        </w:rPr>
        <w:t xml:space="preserve">Coordinator about your </w:t>
      </w:r>
      <w:proofErr w:type="gramStart"/>
      <w:r w:rsidR="007738F5" w:rsidRPr="00C76B24">
        <w:rPr>
          <w:rFonts w:cstheme="minorHAnsi"/>
          <w:sz w:val="24"/>
          <w:szCs w:val="24"/>
        </w:rPr>
        <w:t>accommodations</w:t>
      </w:r>
      <w:proofErr w:type="gramEnd"/>
      <w:r w:rsidR="007738F5" w:rsidRPr="00C76B24">
        <w:rPr>
          <w:rFonts w:cstheme="minorHAnsi"/>
          <w:sz w:val="24"/>
          <w:szCs w:val="24"/>
        </w:rPr>
        <w:t xml:space="preserve"> and you’ll be able to access the </w:t>
      </w:r>
      <w:hyperlink r:id="rId9" w:history="1">
        <w:r w:rsidR="007738F5" w:rsidRPr="00C76B24">
          <w:rPr>
            <w:rStyle w:val="Hyperlink"/>
            <w:rFonts w:cstheme="minorHAnsi"/>
            <w:sz w:val="24"/>
            <w:szCs w:val="24"/>
          </w:rPr>
          <w:t xml:space="preserve">Student </w:t>
        </w:r>
        <w:r w:rsidR="00354841" w:rsidRPr="00C76B24">
          <w:rPr>
            <w:rStyle w:val="Hyperlink"/>
            <w:rFonts w:cstheme="minorHAnsi"/>
            <w:sz w:val="24"/>
            <w:szCs w:val="24"/>
          </w:rPr>
          <w:t>Portal</w:t>
        </w:r>
      </w:hyperlink>
      <w:r w:rsidR="00354841" w:rsidRPr="00C76B24">
        <w:rPr>
          <w:rFonts w:cstheme="minorHAnsi"/>
          <w:sz w:val="24"/>
          <w:szCs w:val="24"/>
        </w:rPr>
        <w:t xml:space="preserve">. </w:t>
      </w:r>
      <w:bookmarkStart w:id="1" w:name="Eligibility"/>
      <w:bookmarkEnd w:id="1"/>
      <w:r w:rsidR="00776925" w:rsidRPr="00C76B24">
        <w:rPr>
          <w:rFonts w:cstheme="minorHAnsi"/>
          <w:sz w:val="24"/>
          <w:szCs w:val="24"/>
        </w:rPr>
        <w:t>Y</w:t>
      </w:r>
      <w:r w:rsidR="007738F5" w:rsidRPr="00C76B24">
        <w:rPr>
          <w:rFonts w:cstheme="minorHAnsi"/>
          <w:sz w:val="24"/>
          <w:szCs w:val="24"/>
        </w:rPr>
        <w:t>ou</w:t>
      </w:r>
      <w:r w:rsidR="00776925" w:rsidRPr="00C76B24">
        <w:rPr>
          <w:rFonts w:cstheme="minorHAnsi"/>
          <w:sz w:val="24"/>
          <w:szCs w:val="24"/>
        </w:rPr>
        <w:t xml:space="preserve"> </w:t>
      </w:r>
      <w:r w:rsidR="007738F5" w:rsidRPr="00C76B24">
        <w:rPr>
          <w:rFonts w:cstheme="minorHAnsi"/>
          <w:sz w:val="24"/>
          <w:szCs w:val="24"/>
        </w:rPr>
        <w:t xml:space="preserve">can view </w:t>
      </w:r>
      <w:r w:rsidR="00776925" w:rsidRPr="00C76B24">
        <w:rPr>
          <w:rFonts w:cstheme="minorHAnsi"/>
          <w:sz w:val="24"/>
          <w:szCs w:val="24"/>
        </w:rPr>
        <w:t>your</w:t>
      </w:r>
      <w:r w:rsidR="007738F5" w:rsidRPr="00C76B24">
        <w:rPr>
          <w:rFonts w:cstheme="minorHAnsi"/>
          <w:sz w:val="24"/>
          <w:szCs w:val="24"/>
        </w:rPr>
        <w:t xml:space="preserve"> accommodations </w:t>
      </w:r>
      <w:r w:rsidR="004F2CD4" w:rsidRPr="00C76B24">
        <w:rPr>
          <w:rFonts w:cstheme="minorHAnsi"/>
          <w:sz w:val="24"/>
          <w:szCs w:val="24"/>
        </w:rPr>
        <w:t>via</w:t>
      </w:r>
      <w:r w:rsidR="00A035D5" w:rsidRPr="00C76B24">
        <w:rPr>
          <w:rFonts w:cstheme="minorHAnsi"/>
          <w:sz w:val="24"/>
          <w:szCs w:val="24"/>
        </w:rPr>
        <w:t xml:space="preserve"> the </w:t>
      </w:r>
      <w:r w:rsidR="004F2CD4" w:rsidRPr="00C76B24">
        <w:rPr>
          <w:rFonts w:cstheme="minorHAnsi"/>
          <w:sz w:val="24"/>
          <w:szCs w:val="24"/>
        </w:rPr>
        <w:t xml:space="preserve">menu on the </w:t>
      </w:r>
      <w:r w:rsidR="00A035D5" w:rsidRPr="00C76B24">
        <w:rPr>
          <w:rFonts w:cstheme="minorHAnsi"/>
          <w:sz w:val="24"/>
          <w:szCs w:val="24"/>
        </w:rPr>
        <w:t xml:space="preserve">left under </w:t>
      </w:r>
      <w:r w:rsidR="00A035D5" w:rsidRPr="00C76B24">
        <w:rPr>
          <w:rFonts w:cstheme="minorHAnsi"/>
          <w:b/>
          <w:bCs/>
          <w:sz w:val="24"/>
          <w:szCs w:val="24"/>
        </w:rPr>
        <w:t>My Accommodations</w:t>
      </w:r>
      <w:r w:rsidR="00A035D5" w:rsidRPr="00C76B24">
        <w:rPr>
          <w:rFonts w:cstheme="minorHAnsi"/>
          <w:sz w:val="24"/>
          <w:szCs w:val="24"/>
        </w:rPr>
        <w:t xml:space="preserve">, by selecting </w:t>
      </w:r>
      <w:r w:rsidR="00A035D5" w:rsidRPr="00C76B24">
        <w:rPr>
          <w:rFonts w:cstheme="minorHAnsi"/>
          <w:b/>
          <w:bCs/>
          <w:sz w:val="24"/>
          <w:szCs w:val="24"/>
        </w:rPr>
        <w:t>My Eligibility</w:t>
      </w:r>
      <w:r w:rsidR="00A035D5" w:rsidRPr="00C76B24">
        <w:rPr>
          <w:rFonts w:cstheme="minorHAnsi"/>
          <w:sz w:val="24"/>
          <w:szCs w:val="24"/>
        </w:rPr>
        <w:t xml:space="preserve">. </w:t>
      </w:r>
      <w:bookmarkStart w:id="2" w:name="FNLs"/>
      <w:bookmarkEnd w:id="2"/>
    </w:p>
    <w:p w14:paraId="2A238D90" w14:textId="77777777" w:rsidR="00A36A08" w:rsidRPr="00C76B24" w:rsidRDefault="00A36A08" w:rsidP="00903D21">
      <w:pPr>
        <w:rPr>
          <w:rFonts w:cstheme="minorHAnsi"/>
          <w:b/>
          <w:bCs/>
          <w:sz w:val="24"/>
          <w:szCs w:val="24"/>
        </w:rPr>
      </w:pPr>
    </w:p>
    <w:p w14:paraId="71865A7B" w14:textId="56237A9C" w:rsidR="00A50EBF" w:rsidRPr="00C76B24" w:rsidRDefault="00A50EBF" w:rsidP="007F13D5">
      <w:pPr>
        <w:pStyle w:val="Heading2"/>
        <w:spacing w:before="400" w:after="160"/>
        <w:rPr>
          <w:rFonts w:asciiTheme="minorHAnsi" w:hAnsiTheme="minorHAnsi" w:cstheme="minorHAnsi"/>
          <w:b/>
          <w:bCs/>
        </w:rPr>
      </w:pPr>
      <w:r w:rsidRPr="00C76B24">
        <w:rPr>
          <w:rFonts w:asciiTheme="minorHAnsi" w:hAnsiTheme="minorHAnsi" w:cstheme="minorHAnsi"/>
          <w:b/>
          <w:bCs/>
        </w:rPr>
        <w:t>Requesting Faculty Notification Letters</w:t>
      </w:r>
    </w:p>
    <w:p w14:paraId="154D3F49" w14:textId="617027C3" w:rsidR="00A50EBF" w:rsidRPr="00C76B24" w:rsidRDefault="00524020" w:rsidP="00903D21">
      <w:p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The AIM system syncs with your course selections</w:t>
      </w:r>
      <w:r w:rsidR="0097163B" w:rsidRPr="00C76B24">
        <w:rPr>
          <w:rFonts w:cstheme="minorHAnsi"/>
          <w:sz w:val="24"/>
          <w:szCs w:val="24"/>
        </w:rPr>
        <w:t xml:space="preserve">, </w:t>
      </w:r>
      <w:r w:rsidR="00FF5D38" w:rsidRPr="00C76B24">
        <w:rPr>
          <w:rFonts w:cstheme="minorHAnsi"/>
          <w:sz w:val="24"/>
          <w:szCs w:val="24"/>
        </w:rPr>
        <w:t>and every semester you’ll use it to send Faculty Notification Letters to the i</w:t>
      </w:r>
      <w:r w:rsidR="00B22FC1" w:rsidRPr="00C76B24">
        <w:rPr>
          <w:rFonts w:cstheme="minorHAnsi"/>
          <w:sz w:val="24"/>
          <w:szCs w:val="24"/>
        </w:rPr>
        <w:t>nstructors of courses you</w:t>
      </w:r>
      <w:r w:rsidR="004F2CD4" w:rsidRPr="00C76B24">
        <w:rPr>
          <w:rFonts w:cstheme="minorHAnsi"/>
          <w:sz w:val="24"/>
          <w:szCs w:val="24"/>
        </w:rPr>
        <w:t xml:space="preserve"> for which you</w:t>
      </w:r>
      <w:r w:rsidR="00B22FC1" w:rsidRPr="00C76B24">
        <w:rPr>
          <w:rFonts w:cstheme="minorHAnsi"/>
          <w:sz w:val="24"/>
          <w:szCs w:val="24"/>
        </w:rPr>
        <w:t xml:space="preserve"> </w:t>
      </w:r>
      <w:r w:rsidR="00E5064E" w:rsidRPr="00C76B24">
        <w:rPr>
          <w:rFonts w:cstheme="minorHAnsi"/>
          <w:sz w:val="24"/>
          <w:szCs w:val="24"/>
        </w:rPr>
        <w:t>intend to use accommodations</w:t>
      </w:r>
      <w:r w:rsidR="00293DF3" w:rsidRPr="00C76B24">
        <w:rPr>
          <w:rFonts w:cstheme="minorHAnsi"/>
          <w:sz w:val="24"/>
          <w:szCs w:val="24"/>
        </w:rPr>
        <w:t>.</w:t>
      </w:r>
      <w:r w:rsidR="00A50EBF" w:rsidRPr="00C76B24">
        <w:rPr>
          <w:rFonts w:cstheme="minorHAnsi"/>
          <w:sz w:val="24"/>
          <w:szCs w:val="24"/>
        </w:rPr>
        <w:t xml:space="preserve"> </w:t>
      </w:r>
    </w:p>
    <w:p w14:paraId="7DC735B7" w14:textId="6A8F9665" w:rsidR="007F13D5" w:rsidRDefault="0064722C" w:rsidP="004F2CD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bookmarkStart w:id="3" w:name="Exams"/>
      <w:bookmarkEnd w:id="3"/>
      <w:r w:rsidRPr="00C76B24">
        <w:rPr>
          <w:rFonts w:cstheme="minorHAnsi"/>
          <w:sz w:val="24"/>
          <w:szCs w:val="24"/>
        </w:rPr>
        <w:t>Log</w:t>
      </w:r>
      <w:r w:rsidR="00F40EED" w:rsidRPr="00C76B24">
        <w:rPr>
          <w:rFonts w:cstheme="minorHAnsi"/>
          <w:sz w:val="24"/>
          <w:szCs w:val="24"/>
        </w:rPr>
        <w:t xml:space="preserve"> </w:t>
      </w:r>
      <w:r w:rsidR="004F2CD4" w:rsidRPr="00C76B24">
        <w:rPr>
          <w:rFonts w:cstheme="minorHAnsi"/>
          <w:sz w:val="24"/>
          <w:szCs w:val="24"/>
        </w:rPr>
        <w:t>i</w:t>
      </w:r>
      <w:r w:rsidRPr="00C76B24">
        <w:rPr>
          <w:rFonts w:cstheme="minorHAnsi"/>
          <w:sz w:val="24"/>
          <w:szCs w:val="24"/>
        </w:rPr>
        <w:t>n</w:t>
      </w:r>
      <w:r w:rsidR="004F2CD4" w:rsidRPr="00C76B24">
        <w:rPr>
          <w:rFonts w:cstheme="minorHAnsi"/>
          <w:sz w:val="24"/>
          <w:szCs w:val="24"/>
        </w:rPr>
        <w:t xml:space="preserve"> to th</w:t>
      </w:r>
      <w:r w:rsidR="009C71B7" w:rsidRPr="00C76B24">
        <w:rPr>
          <w:rFonts w:cstheme="minorHAnsi"/>
          <w:sz w:val="24"/>
          <w:szCs w:val="24"/>
        </w:rPr>
        <w:t>e</w:t>
      </w:r>
      <w:r w:rsidR="004F2CD4" w:rsidRPr="00C76B24">
        <w:rPr>
          <w:rFonts w:cstheme="minorHAnsi"/>
          <w:sz w:val="24"/>
          <w:szCs w:val="24"/>
        </w:rPr>
        <w:t xml:space="preserve"> </w:t>
      </w:r>
      <w:hyperlink r:id="rId10" w:history="1">
        <w:r w:rsidR="004F2CD4" w:rsidRPr="00C76B24">
          <w:rPr>
            <w:rStyle w:val="Hyperlink"/>
            <w:rFonts w:cstheme="minorHAnsi"/>
            <w:sz w:val="24"/>
            <w:szCs w:val="24"/>
          </w:rPr>
          <w:t>Student Portal</w:t>
        </w:r>
      </w:hyperlink>
      <w:r w:rsidR="004F2CD4" w:rsidRPr="00C76B24">
        <w:rPr>
          <w:rFonts w:cstheme="minorHAnsi"/>
          <w:sz w:val="24"/>
          <w:szCs w:val="24"/>
        </w:rPr>
        <w:t>.</w:t>
      </w:r>
      <w:r w:rsidR="00847922" w:rsidRPr="00C76B24">
        <w:rPr>
          <w:rFonts w:cstheme="minorHAnsi"/>
          <w:sz w:val="24"/>
          <w:szCs w:val="24"/>
        </w:rPr>
        <w:t xml:space="preserve"> </w:t>
      </w:r>
    </w:p>
    <w:p w14:paraId="53ADA0BA" w14:textId="566074CA" w:rsidR="007F13D5" w:rsidRPr="007F13D5" w:rsidRDefault="007F13D5" w:rsidP="007F13D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relevant, you’ll be directed to read and sign </w:t>
      </w:r>
      <w:proofErr w:type="spellStart"/>
      <w:r w:rsidRPr="007F13D5">
        <w:rPr>
          <w:rFonts w:cstheme="minorHAnsi"/>
          <w:b/>
          <w:bCs/>
          <w:sz w:val="24"/>
          <w:szCs w:val="24"/>
        </w:rPr>
        <w:t>eForms</w:t>
      </w:r>
      <w:proofErr w:type="spellEnd"/>
      <w:r>
        <w:rPr>
          <w:rFonts w:cstheme="minorHAnsi"/>
          <w:sz w:val="24"/>
          <w:szCs w:val="24"/>
        </w:rPr>
        <w:t xml:space="preserve"> related to alternative format texts, smart pens, and alternative testing. Complete these forms.</w:t>
      </w:r>
    </w:p>
    <w:p w14:paraId="6441E6C9" w14:textId="19788B5F" w:rsidR="0064722C" w:rsidRPr="00C76B24" w:rsidRDefault="007F13D5" w:rsidP="004F2CD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D16C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2BCF0D" wp14:editId="6E916220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5019675" cy="3064510"/>
            <wp:effectExtent l="0" t="0" r="9525" b="2540"/>
            <wp:wrapTopAndBottom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25"/>
                    <a:stretch/>
                  </pic:blipFill>
                  <pic:spPr bwMode="auto">
                    <a:xfrm>
                      <a:off x="0" y="0"/>
                      <a:ext cx="5019675" cy="306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939" w:rsidRPr="00C76B24">
        <w:rPr>
          <w:rFonts w:cstheme="minorHAnsi"/>
          <w:sz w:val="24"/>
          <w:szCs w:val="24"/>
        </w:rPr>
        <w:t xml:space="preserve">This will take you to </w:t>
      </w:r>
      <w:r w:rsidR="00250595" w:rsidRPr="00C76B24">
        <w:rPr>
          <w:rFonts w:cstheme="minorHAnsi"/>
          <w:sz w:val="24"/>
          <w:szCs w:val="24"/>
        </w:rPr>
        <w:t>your</w:t>
      </w:r>
      <w:r w:rsidR="00F13939" w:rsidRPr="00C76B24">
        <w:rPr>
          <w:rFonts w:cstheme="minorHAnsi"/>
          <w:sz w:val="24"/>
          <w:szCs w:val="24"/>
        </w:rPr>
        <w:t xml:space="preserve"> </w:t>
      </w:r>
      <w:r w:rsidR="00F13939" w:rsidRPr="00C76B24">
        <w:rPr>
          <w:rFonts w:cstheme="minorHAnsi"/>
          <w:b/>
          <w:bCs/>
          <w:sz w:val="24"/>
          <w:szCs w:val="24"/>
        </w:rPr>
        <w:t>Dashboard</w:t>
      </w:r>
      <w:r w:rsidR="0077349B" w:rsidRPr="00C76B24">
        <w:rPr>
          <w:rFonts w:cstheme="minorHAnsi"/>
          <w:b/>
          <w:bCs/>
          <w:sz w:val="24"/>
          <w:szCs w:val="24"/>
        </w:rPr>
        <w:t>/Overview</w:t>
      </w:r>
      <w:r w:rsidR="00F13939" w:rsidRPr="00C76B24">
        <w:rPr>
          <w:rFonts w:cstheme="minorHAnsi"/>
          <w:sz w:val="24"/>
          <w:szCs w:val="24"/>
        </w:rPr>
        <w:t>.</w:t>
      </w:r>
    </w:p>
    <w:p w14:paraId="5FA1CE23" w14:textId="216E246F" w:rsidR="00E42619" w:rsidRPr="00C76B24" w:rsidRDefault="00E42619" w:rsidP="00250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lastRenderedPageBreak/>
        <w:t xml:space="preserve">Scroll down to the </w:t>
      </w:r>
      <w:r w:rsidRPr="00C76B24">
        <w:rPr>
          <w:rFonts w:cstheme="minorHAnsi"/>
          <w:b/>
          <w:bCs/>
          <w:sz w:val="24"/>
          <w:szCs w:val="24"/>
        </w:rPr>
        <w:t>Select Accommodations for Your Class</w:t>
      </w:r>
      <w:r w:rsidRPr="00C76B24">
        <w:rPr>
          <w:rFonts w:cstheme="minorHAnsi"/>
          <w:sz w:val="24"/>
          <w:szCs w:val="24"/>
        </w:rPr>
        <w:t xml:space="preserve"> section and complete </w:t>
      </w:r>
      <w:r w:rsidRPr="00C76B24">
        <w:rPr>
          <w:rFonts w:cstheme="minorHAnsi"/>
          <w:b/>
          <w:bCs/>
          <w:sz w:val="24"/>
          <w:szCs w:val="24"/>
        </w:rPr>
        <w:t>Step 1: Select Class(es).</w:t>
      </w:r>
    </w:p>
    <w:p w14:paraId="6E495A75" w14:textId="0A27B0D9" w:rsidR="007D16CF" w:rsidRPr="007D16CF" w:rsidRDefault="007D16CF" w:rsidP="007D16C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D16C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8ADD7E" wp14:editId="2AA6B0CC">
            <wp:simplePos x="0" y="0"/>
            <wp:positionH relativeFrom="margin">
              <wp:align>right</wp:align>
            </wp:positionH>
            <wp:positionV relativeFrom="paragraph">
              <wp:posOffset>474345</wp:posOffset>
            </wp:positionV>
            <wp:extent cx="5943600" cy="4275455"/>
            <wp:effectExtent l="0" t="0" r="0" b="0"/>
            <wp:wrapTopAndBottom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2"/>
                    <a:stretch/>
                  </pic:blipFill>
                  <pic:spPr bwMode="auto">
                    <a:xfrm>
                      <a:off x="0" y="0"/>
                      <a:ext cx="5943600" cy="427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E0" w:rsidRPr="00C76B24">
        <w:rPr>
          <w:rFonts w:cstheme="minorHAnsi"/>
          <w:sz w:val="24"/>
          <w:szCs w:val="24"/>
        </w:rPr>
        <w:t xml:space="preserve">Note: </w:t>
      </w:r>
      <w:r w:rsidR="00E42619" w:rsidRPr="00C76B24">
        <w:rPr>
          <w:rFonts w:cstheme="minorHAnsi"/>
          <w:sz w:val="24"/>
          <w:szCs w:val="24"/>
        </w:rPr>
        <w:t>If you have recently added a class, you may need to wait up to 48 hours for the class to display</w:t>
      </w:r>
      <w:r w:rsidR="007559C4" w:rsidRPr="00C76B24">
        <w:rPr>
          <w:rFonts w:cstheme="minorHAnsi"/>
          <w:sz w:val="24"/>
          <w:szCs w:val="24"/>
        </w:rPr>
        <w:t>.</w:t>
      </w:r>
    </w:p>
    <w:p w14:paraId="02356F66" w14:textId="424AA966" w:rsidR="009B1506" w:rsidRPr="00C76B24" w:rsidRDefault="00E42619" w:rsidP="00903D2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Scroll down and click </w:t>
      </w:r>
      <w:r w:rsidRPr="00C76B24">
        <w:rPr>
          <w:rFonts w:cstheme="minorHAnsi"/>
          <w:b/>
          <w:bCs/>
          <w:sz w:val="24"/>
          <w:szCs w:val="24"/>
        </w:rPr>
        <w:t>Step 2: Continue to Customize Accommodations</w:t>
      </w:r>
      <w:r w:rsidR="009B1506" w:rsidRPr="00C76B24">
        <w:rPr>
          <w:rFonts w:cstheme="minorHAnsi"/>
          <w:b/>
          <w:bCs/>
          <w:sz w:val="24"/>
          <w:szCs w:val="24"/>
        </w:rPr>
        <w:t>.</w:t>
      </w:r>
    </w:p>
    <w:p w14:paraId="455D8C40" w14:textId="036140D6" w:rsidR="009B1506" w:rsidRPr="00C76B24" w:rsidRDefault="005D25C2" w:rsidP="00903D2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On</w:t>
      </w:r>
      <w:r w:rsidR="00250595" w:rsidRPr="00C76B24">
        <w:rPr>
          <w:rFonts w:cstheme="minorHAnsi"/>
          <w:sz w:val="24"/>
          <w:szCs w:val="24"/>
        </w:rPr>
        <w:t xml:space="preserve"> the</w:t>
      </w:r>
      <w:r w:rsidRPr="00C76B24">
        <w:rPr>
          <w:rFonts w:cstheme="minorHAnsi"/>
          <w:sz w:val="24"/>
          <w:szCs w:val="24"/>
        </w:rPr>
        <w:t xml:space="preserve"> next page </w:t>
      </w:r>
      <w:r w:rsidR="00250595" w:rsidRPr="00C76B24">
        <w:rPr>
          <w:rFonts w:cstheme="minorHAnsi"/>
          <w:sz w:val="24"/>
          <w:szCs w:val="24"/>
        </w:rPr>
        <w:t>you’ll see</w:t>
      </w:r>
      <w:r w:rsidRPr="00C76B24">
        <w:rPr>
          <w:rFonts w:cstheme="minorHAnsi"/>
          <w:sz w:val="24"/>
          <w:szCs w:val="24"/>
        </w:rPr>
        <w:t xml:space="preserve"> </w:t>
      </w:r>
      <w:r w:rsidRPr="00C76B24">
        <w:rPr>
          <w:rFonts w:cstheme="minorHAnsi"/>
          <w:b/>
          <w:bCs/>
          <w:sz w:val="24"/>
          <w:szCs w:val="24"/>
        </w:rPr>
        <w:t>Select Accommodation(s) for Each Class</w:t>
      </w:r>
      <w:r w:rsidR="00250595" w:rsidRPr="00C76B24">
        <w:rPr>
          <w:rFonts w:cstheme="minorHAnsi"/>
          <w:b/>
          <w:bCs/>
          <w:sz w:val="24"/>
          <w:szCs w:val="24"/>
        </w:rPr>
        <w:t>,</w:t>
      </w:r>
      <w:r w:rsidRPr="00C76B24">
        <w:rPr>
          <w:rFonts w:cstheme="minorHAnsi"/>
          <w:sz w:val="24"/>
          <w:szCs w:val="24"/>
        </w:rPr>
        <w:t> review each class and select which specific accommodations you require for each course.</w:t>
      </w:r>
    </w:p>
    <w:p w14:paraId="6C3D61C0" w14:textId="54F5C5F0" w:rsidR="00B2171F" w:rsidRPr="00C76B24" w:rsidRDefault="005D25C2" w:rsidP="00903D2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Scroll to the bottom of the pages after reviewing each class and click “</w:t>
      </w:r>
      <w:r w:rsidRPr="00C76B24">
        <w:rPr>
          <w:rFonts w:cstheme="minorHAnsi"/>
          <w:b/>
          <w:bCs/>
          <w:sz w:val="24"/>
          <w:szCs w:val="24"/>
        </w:rPr>
        <w:t>Submit Your Accommodation Reques</w:t>
      </w:r>
      <w:r w:rsidR="00443107" w:rsidRPr="00C76B24">
        <w:rPr>
          <w:rFonts w:cstheme="minorHAnsi"/>
          <w:b/>
          <w:bCs/>
          <w:sz w:val="24"/>
          <w:szCs w:val="24"/>
        </w:rPr>
        <w:t>t</w:t>
      </w:r>
      <w:r w:rsidRPr="00C76B24">
        <w:rPr>
          <w:rFonts w:cstheme="minorHAnsi"/>
          <w:b/>
          <w:bCs/>
          <w:sz w:val="24"/>
          <w:szCs w:val="24"/>
        </w:rPr>
        <w:t>s</w:t>
      </w:r>
      <w:r w:rsidR="00443107" w:rsidRPr="00C76B24">
        <w:rPr>
          <w:rFonts w:cstheme="minorHAnsi"/>
          <w:b/>
          <w:bCs/>
          <w:sz w:val="24"/>
          <w:szCs w:val="24"/>
        </w:rPr>
        <w:t>.</w:t>
      </w:r>
    </w:p>
    <w:p w14:paraId="0EC54382" w14:textId="798B3356" w:rsidR="005540E9" w:rsidRPr="00C76B24" w:rsidRDefault="00AB1242" w:rsidP="00903D2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FNLs are sent via email through the system to instructors and you receive a copy.</w:t>
      </w:r>
      <w:r w:rsidR="00DD7349" w:rsidRPr="00C76B24">
        <w:rPr>
          <w:rFonts w:cstheme="minorHAnsi"/>
          <w:sz w:val="24"/>
          <w:szCs w:val="24"/>
        </w:rPr>
        <w:t xml:space="preserve"> </w:t>
      </w:r>
    </w:p>
    <w:p w14:paraId="5A2EC2F9" w14:textId="77777777" w:rsidR="002573CC" w:rsidRPr="00C76B24" w:rsidRDefault="002573CC" w:rsidP="00903D21">
      <w:pPr>
        <w:rPr>
          <w:rFonts w:cstheme="minorHAnsi"/>
          <w:sz w:val="24"/>
          <w:szCs w:val="24"/>
        </w:rPr>
      </w:pPr>
    </w:p>
    <w:p w14:paraId="73825925" w14:textId="5D0EEC1B" w:rsidR="006A7B6E" w:rsidRPr="006A7B6E" w:rsidRDefault="00A50EBF" w:rsidP="006A7B6E">
      <w:pPr>
        <w:pStyle w:val="Heading2"/>
        <w:spacing w:after="160"/>
        <w:rPr>
          <w:rFonts w:asciiTheme="minorHAnsi" w:hAnsiTheme="minorHAnsi" w:cstheme="minorHAnsi"/>
          <w:b/>
          <w:bCs/>
        </w:rPr>
      </w:pPr>
      <w:r w:rsidRPr="00C76B24">
        <w:rPr>
          <w:rFonts w:asciiTheme="minorHAnsi" w:hAnsiTheme="minorHAnsi" w:cstheme="minorHAnsi"/>
          <w:b/>
          <w:bCs/>
        </w:rPr>
        <w:t xml:space="preserve">How to </w:t>
      </w:r>
      <w:r w:rsidR="006A7B6E">
        <w:rPr>
          <w:rFonts w:asciiTheme="minorHAnsi" w:hAnsiTheme="minorHAnsi" w:cstheme="minorHAnsi"/>
          <w:b/>
          <w:bCs/>
        </w:rPr>
        <w:t>s</w:t>
      </w:r>
      <w:r w:rsidRPr="00C76B24">
        <w:rPr>
          <w:rFonts w:asciiTheme="minorHAnsi" w:hAnsiTheme="minorHAnsi" w:cstheme="minorHAnsi"/>
          <w:b/>
          <w:bCs/>
        </w:rPr>
        <w:t>ubmit a</w:t>
      </w:r>
      <w:r w:rsidR="00825C43" w:rsidRPr="00C76B24">
        <w:rPr>
          <w:rFonts w:asciiTheme="minorHAnsi" w:hAnsiTheme="minorHAnsi" w:cstheme="minorHAnsi"/>
          <w:b/>
          <w:bCs/>
        </w:rPr>
        <w:t xml:space="preserve">n Exam </w:t>
      </w:r>
      <w:r w:rsidRPr="00C76B24">
        <w:rPr>
          <w:rFonts w:asciiTheme="minorHAnsi" w:hAnsiTheme="minorHAnsi" w:cstheme="minorHAnsi"/>
          <w:b/>
          <w:bCs/>
        </w:rPr>
        <w:t xml:space="preserve">Request </w:t>
      </w:r>
      <w:r w:rsidR="00825C43" w:rsidRPr="00C76B24">
        <w:rPr>
          <w:rFonts w:asciiTheme="minorHAnsi" w:hAnsiTheme="minorHAnsi" w:cstheme="minorHAnsi"/>
          <w:b/>
          <w:bCs/>
        </w:rPr>
        <w:t>for the</w:t>
      </w:r>
      <w:r w:rsidRPr="00C76B24">
        <w:rPr>
          <w:rFonts w:asciiTheme="minorHAnsi" w:hAnsiTheme="minorHAnsi" w:cstheme="minorHAnsi"/>
          <w:b/>
          <w:bCs/>
        </w:rPr>
        <w:t xml:space="preserve"> Test Cente</w:t>
      </w:r>
      <w:r w:rsidR="00825C43" w:rsidRPr="00C76B24">
        <w:rPr>
          <w:rFonts w:asciiTheme="minorHAnsi" w:hAnsiTheme="minorHAnsi" w:cstheme="minorHAnsi"/>
          <w:b/>
          <w:bCs/>
        </w:rPr>
        <w:t>r</w:t>
      </w:r>
      <w:r w:rsidR="006A7B6E">
        <w:rPr>
          <w:rFonts w:asciiTheme="minorHAnsi" w:hAnsiTheme="minorHAnsi" w:cstheme="minorHAnsi"/>
          <w:b/>
          <w:bCs/>
        </w:rPr>
        <w:t xml:space="preserve"> if you have testing accommodations</w:t>
      </w:r>
    </w:p>
    <w:p w14:paraId="00CE18D4" w14:textId="01254A58" w:rsidR="00716724" w:rsidRPr="00C76B24" w:rsidRDefault="007163C3" w:rsidP="00903D21">
      <w:p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When</w:t>
      </w:r>
      <w:r w:rsidR="008E7E72" w:rsidRPr="00C76B24">
        <w:rPr>
          <w:rFonts w:cstheme="minorHAnsi"/>
          <w:sz w:val="24"/>
          <w:szCs w:val="24"/>
        </w:rPr>
        <w:t xml:space="preserve"> </w:t>
      </w:r>
      <w:r w:rsidRPr="00C76B24">
        <w:rPr>
          <w:rFonts w:cstheme="minorHAnsi"/>
          <w:sz w:val="24"/>
          <w:szCs w:val="24"/>
        </w:rPr>
        <w:t>notifying instructors of</w:t>
      </w:r>
      <w:r w:rsidR="008E7E72" w:rsidRPr="00C76B24">
        <w:rPr>
          <w:rFonts w:cstheme="minorHAnsi"/>
          <w:sz w:val="24"/>
          <w:szCs w:val="24"/>
        </w:rPr>
        <w:t xml:space="preserve"> accommodations </w:t>
      </w:r>
      <w:r w:rsidRPr="00C76B24">
        <w:rPr>
          <w:rFonts w:cstheme="minorHAnsi"/>
          <w:sz w:val="24"/>
          <w:szCs w:val="24"/>
        </w:rPr>
        <w:t>with</w:t>
      </w:r>
      <w:r w:rsidR="008E7E72" w:rsidRPr="00C76B24">
        <w:rPr>
          <w:rFonts w:cstheme="minorHAnsi"/>
          <w:sz w:val="24"/>
          <w:szCs w:val="24"/>
        </w:rPr>
        <w:t xml:space="preserve"> Faculty Notification Letters, instructors are sent</w:t>
      </w:r>
      <w:r w:rsidR="00A82C6A" w:rsidRPr="00C76B24">
        <w:rPr>
          <w:rFonts w:cstheme="minorHAnsi"/>
          <w:sz w:val="24"/>
          <w:szCs w:val="24"/>
        </w:rPr>
        <w:t xml:space="preserve"> a link to fill out a form in AIM called a Testing Agreement, </w:t>
      </w:r>
      <w:r w:rsidR="00E968D2" w:rsidRPr="00C76B24">
        <w:rPr>
          <w:rFonts w:cstheme="minorHAnsi"/>
          <w:sz w:val="24"/>
          <w:szCs w:val="24"/>
        </w:rPr>
        <w:t>through which instructors</w:t>
      </w:r>
      <w:r w:rsidR="00A82C6A" w:rsidRPr="00C76B24">
        <w:rPr>
          <w:rFonts w:cstheme="minorHAnsi"/>
          <w:sz w:val="24"/>
          <w:szCs w:val="24"/>
        </w:rPr>
        <w:t xml:space="preserve"> outline their exam materials and parameters for the semester. After they fill that out</w:t>
      </w:r>
      <w:r w:rsidR="00CF613F" w:rsidRPr="00C76B24">
        <w:rPr>
          <w:rFonts w:cstheme="minorHAnsi"/>
          <w:sz w:val="24"/>
          <w:szCs w:val="24"/>
        </w:rPr>
        <w:t xml:space="preserve"> for any student in their class who sends them an FNL</w:t>
      </w:r>
      <w:r w:rsidR="00A82C6A" w:rsidRPr="00C76B24">
        <w:rPr>
          <w:rFonts w:cstheme="minorHAnsi"/>
          <w:sz w:val="24"/>
          <w:szCs w:val="24"/>
        </w:rPr>
        <w:t>, you can schedule exams.</w:t>
      </w:r>
      <w:r w:rsidR="008D002D" w:rsidRPr="00C76B24">
        <w:rPr>
          <w:rFonts w:cstheme="minorHAnsi"/>
          <w:sz w:val="24"/>
          <w:szCs w:val="24"/>
        </w:rPr>
        <w:t xml:space="preserve"> </w:t>
      </w:r>
    </w:p>
    <w:p w14:paraId="44FF2AB0" w14:textId="0CA47EDA" w:rsidR="00716724" w:rsidRPr="00C76B24" w:rsidRDefault="00E968D2" w:rsidP="00903D21">
      <w:p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color w:val="000000" w:themeColor="text1"/>
          <w:sz w:val="24"/>
          <w:szCs w:val="24"/>
        </w:rPr>
        <w:lastRenderedPageBreak/>
        <w:t xml:space="preserve">Note: </w:t>
      </w:r>
      <w:r w:rsidR="008D002D" w:rsidRPr="00C76B24">
        <w:rPr>
          <w:rFonts w:cstheme="minorHAnsi"/>
          <w:color w:val="000000" w:themeColor="text1"/>
          <w:sz w:val="24"/>
          <w:szCs w:val="24"/>
        </w:rPr>
        <w:t xml:space="preserve">Please schedule your exams </w:t>
      </w:r>
      <w:r w:rsidR="002D59B8" w:rsidRPr="00C76B24">
        <w:rPr>
          <w:rFonts w:cstheme="minorHAnsi"/>
          <w:b/>
          <w:bCs/>
          <w:color w:val="000000" w:themeColor="text1"/>
          <w:sz w:val="24"/>
          <w:szCs w:val="24"/>
        </w:rPr>
        <w:t>two</w:t>
      </w:r>
      <w:r w:rsidR="008D002D" w:rsidRPr="00C76B24">
        <w:rPr>
          <w:rFonts w:cstheme="minorHAnsi"/>
          <w:b/>
          <w:bCs/>
          <w:color w:val="000000" w:themeColor="text1"/>
          <w:sz w:val="24"/>
          <w:szCs w:val="24"/>
        </w:rPr>
        <w:t xml:space="preserve"> business days in advance </w:t>
      </w:r>
      <w:r w:rsidR="00FA4920" w:rsidRPr="00C76B24">
        <w:rPr>
          <w:rFonts w:cstheme="minorHAnsi"/>
          <w:color w:val="000000" w:themeColor="text1"/>
          <w:sz w:val="24"/>
          <w:szCs w:val="24"/>
        </w:rPr>
        <w:t>for Test Center scheduling purposes.</w:t>
      </w:r>
      <w:r w:rsidR="00B24ED6" w:rsidRPr="00C76B24">
        <w:rPr>
          <w:rFonts w:cstheme="minorHAnsi"/>
          <w:color w:val="000000" w:themeColor="text1"/>
          <w:sz w:val="24"/>
          <w:szCs w:val="24"/>
        </w:rPr>
        <w:t xml:space="preserve"> Consider meeting with your instructor to discuss whether they’d like you to schedule all your exams in advance.</w:t>
      </w:r>
    </w:p>
    <w:p w14:paraId="71B71E9B" w14:textId="521D73BD" w:rsidR="00951D98" w:rsidRDefault="00951D98" w:rsidP="00903D2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76B24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C76B24">
        <w:rPr>
          <w:rFonts w:cstheme="minorHAnsi"/>
          <w:b/>
          <w:bCs/>
          <w:color w:val="000000" w:themeColor="text1"/>
          <w:sz w:val="24"/>
          <w:szCs w:val="24"/>
        </w:rPr>
        <w:t>Test Center is located on the fifth floor of McIntyre Library, room 5029.</w:t>
      </w:r>
    </w:p>
    <w:p w14:paraId="4EEDFC44" w14:textId="77777777" w:rsidR="00C76B24" w:rsidRPr="00C76B24" w:rsidRDefault="00C76B24" w:rsidP="00903D21">
      <w:pPr>
        <w:rPr>
          <w:rFonts w:cstheme="minorHAnsi"/>
          <w:color w:val="000000" w:themeColor="text1"/>
          <w:sz w:val="24"/>
          <w:szCs w:val="24"/>
        </w:rPr>
      </w:pPr>
    </w:p>
    <w:p w14:paraId="0DBD8353" w14:textId="77777777" w:rsidR="002B0DF1" w:rsidRPr="00C76B24" w:rsidRDefault="00CF613F" w:rsidP="00903D2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Log in to the </w:t>
      </w:r>
      <w:hyperlink r:id="rId13" w:history="1">
        <w:r w:rsidRPr="00C76B24">
          <w:rPr>
            <w:rStyle w:val="Hyperlink"/>
            <w:rFonts w:cstheme="minorHAnsi"/>
            <w:sz w:val="24"/>
            <w:szCs w:val="24"/>
          </w:rPr>
          <w:t>Student Portal</w:t>
        </w:r>
      </w:hyperlink>
      <w:r w:rsidR="00A50EBF" w:rsidRPr="00C76B24">
        <w:rPr>
          <w:rFonts w:cstheme="minorHAnsi"/>
          <w:sz w:val="24"/>
          <w:szCs w:val="24"/>
        </w:rPr>
        <w:t>.</w:t>
      </w:r>
    </w:p>
    <w:p w14:paraId="21480572" w14:textId="5A0E28C2" w:rsidR="002B0DF1" w:rsidRPr="00C76B24" w:rsidRDefault="005F3952" w:rsidP="00903D2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5279583" wp14:editId="50A42E03">
            <wp:simplePos x="0" y="0"/>
            <wp:positionH relativeFrom="column">
              <wp:posOffset>447675</wp:posOffset>
            </wp:positionH>
            <wp:positionV relativeFrom="paragraph">
              <wp:posOffset>380365</wp:posOffset>
            </wp:positionV>
            <wp:extent cx="2038635" cy="1295581"/>
            <wp:effectExtent l="0" t="0" r="0" b="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BF" w:rsidRPr="00C76B24">
        <w:rPr>
          <w:rFonts w:cstheme="minorHAnsi"/>
          <w:sz w:val="24"/>
          <w:szCs w:val="24"/>
        </w:rPr>
        <w:t>On the left side menu unde</w:t>
      </w:r>
      <w:r w:rsidR="00886623" w:rsidRPr="00C76B24">
        <w:rPr>
          <w:rFonts w:cstheme="minorHAnsi"/>
          <w:sz w:val="24"/>
          <w:szCs w:val="24"/>
        </w:rPr>
        <w:t xml:space="preserve">r </w:t>
      </w:r>
      <w:r w:rsidR="00A50EBF" w:rsidRPr="00C76B24">
        <w:rPr>
          <w:rFonts w:cstheme="minorHAnsi"/>
          <w:b/>
          <w:bCs/>
          <w:sz w:val="24"/>
          <w:szCs w:val="24"/>
        </w:rPr>
        <w:t>My Accommodations</w:t>
      </w:r>
      <w:r w:rsidR="00A50EBF" w:rsidRPr="00C76B24">
        <w:rPr>
          <w:rFonts w:cstheme="minorHAnsi"/>
          <w:sz w:val="24"/>
          <w:szCs w:val="24"/>
        </w:rPr>
        <w:t>, select </w:t>
      </w:r>
      <w:r w:rsidR="00A50EBF" w:rsidRPr="00C76B24">
        <w:rPr>
          <w:rFonts w:cstheme="minorHAnsi"/>
          <w:b/>
          <w:bCs/>
          <w:sz w:val="24"/>
          <w:szCs w:val="24"/>
        </w:rPr>
        <w:t>A</w:t>
      </w:r>
      <w:r w:rsidR="00886623" w:rsidRPr="00C76B24">
        <w:rPr>
          <w:rFonts w:cstheme="minorHAnsi"/>
          <w:b/>
          <w:bCs/>
          <w:sz w:val="24"/>
          <w:szCs w:val="24"/>
        </w:rPr>
        <w:t>lternative</w:t>
      </w:r>
      <w:r w:rsidR="00A50EBF" w:rsidRPr="00C76B24">
        <w:rPr>
          <w:rFonts w:cstheme="minorHAnsi"/>
          <w:b/>
          <w:bCs/>
          <w:sz w:val="24"/>
          <w:szCs w:val="24"/>
        </w:rPr>
        <w:t xml:space="preserve"> Testing</w:t>
      </w:r>
      <w:r w:rsidR="00A50EBF" w:rsidRPr="00C76B24">
        <w:rPr>
          <w:rFonts w:cstheme="minorHAnsi"/>
          <w:sz w:val="24"/>
          <w:szCs w:val="24"/>
        </w:rPr>
        <w:t>.</w:t>
      </w:r>
    </w:p>
    <w:p w14:paraId="614AB114" w14:textId="55524F8E" w:rsidR="005F3952" w:rsidRPr="00C76B24" w:rsidRDefault="005F3952" w:rsidP="005F3952">
      <w:pPr>
        <w:rPr>
          <w:rFonts w:cstheme="minorHAnsi"/>
          <w:sz w:val="24"/>
          <w:szCs w:val="24"/>
        </w:rPr>
      </w:pPr>
    </w:p>
    <w:p w14:paraId="7B7B1FD4" w14:textId="36B2CE8D" w:rsidR="002B0DF1" w:rsidRPr="00C76B24" w:rsidRDefault="00A50EBF" w:rsidP="00903D2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From the</w:t>
      </w:r>
      <w:r w:rsidR="00886623" w:rsidRPr="00C76B24">
        <w:rPr>
          <w:rFonts w:cstheme="minorHAnsi"/>
          <w:sz w:val="24"/>
          <w:szCs w:val="24"/>
        </w:rPr>
        <w:t xml:space="preserve"> </w:t>
      </w:r>
      <w:r w:rsidRPr="00C76B24">
        <w:rPr>
          <w:rFonts w:cstheme="minorHAnsi"/>
          <w:b/>
          <w:bCs/>
          <w:sz w:val="24"/>
          <w:szCs w:val="24"/>
        </w:rPr>
        <w:t>Select Class</w:t>
      </w:r>
      <w:r w:rsidRPr="00C76B24">
        <w:rPr>
          <w:rFonts w:cstheme="minorHAnsi"/>
          <w:sz w:val="24"/>
          <w:szCs w:val="24"/>
        </w:rPr>
        <w:t> dropdown menu, select the specific course</w:t>
      </w:r>
    </w:p>
    <w:p w14:paraId="4C4D0B97" w14:textId="25B58CF8" w:rsidR="007B2483" w:rsidRPr="00C76B24" w:rsidRDefault="00A50EBF" w:rsidP="007B248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Click</w:t>
      </w:r>
      <w:r w:rsidR="00886623" w:rsidRPr="00C76B24">
        <w:rPr>
          <w:rFonts w:cstheme="minorHAnsi"/>
          <w:sz w:val="24"/>
          <w:szCs w:val="24"/>
        </w:rPr>
        <w:t xml:space="preserve"> </w:t>
      </w:r>
      <w:r w:rsidRPr="00C76B24">
        <w:rPr>
          <w:rFonts w:cstheme="minorHAnsi"/>
          <w:b/>
          <w:bCs/>
          <w:sz w:val="24"/>
          <w:szCs w:val="24"/>
        </w:rPr>
        <w:t xml:space="preserve">Schedule </w:t>
      </w:r>
      <w:r w:rsidR="00F214B1" w:rsidRPr="00C76B24">
        <w:rPr>
          <w:rFonts w:cstheme="minorHAnsi"/>
          <w:b/>
          <w:bCs/>
          <w:sz w:val="24"/>
          <w:szCs w:val="24"/>
        </w:rPr>
        <w:t xml:space="preserve">an </w:t>
      </w:r>
      <w:r w:rsidRPr="00C76B24">
        <w:rPr>
          <w:rFonts w:cstheme="minorHAnsi"/>
          <w:b/>
          <w:bCs/>
          <w:sz w:val="24"/>
          <w:szCs w:val="24"/>
        </w:rPr>
        <w:t>Exam.</w:t>
      </w:r>
    </w:p>
    <w:p w14:paraId="40EDC14A" w14:textId="0BB74D1C" w:rsidR="00F214B1" w:rsidRPr="00C76B24" w:rsidRDefault="00F214B1" w:rsidP="00F214B1">
      <w:pPr>
        <w:pStyle w:val="ListParagraph"/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D9D0035" wp14:editId="458605A0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5943600" cy="1662430"/>
            <wp:effectExtent l="0" t="0" r="0" b="0"/>
            <wp:wrapTopAndBottom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85D2" w14:textId="288C3ACE" w:rsidR="00A559BC" w:rsidRPr="00EB6929" w:rsidRDefault="00A50EBF" w:rsidP="00903D21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color w:val="000000" w:themeColor="text1"/>
          <w:sz w:val="24"/>
          <w:szCs w:val="24"/>
        </w:rPr>
        <w:t>S</w:t>
      </w:r>
      <w:r w:rsidRPr="00C76B24">
        <w:rPr>
          <w:rFonts w:cstheme="minorHAnsi"/>
          <w:sz w:val="24"/>
          <w:szCs w:val="24"/>
        </w:rPr>
        <w:t>elect the </w:t>
      </w:r>
      <w:r w:rsidR="004472BF" w:rsidRPr="00C76B24">
        <w:rPr>
          <w:rFonts w:cstheme="minorHAnsi"/>
          <w:sz w:val="24"/>
          <w:szCs w:val="24"/>
        </w:rPr>
        <w:t>exam</w:t>
      </w:r>
      <w:r w:rsidR="00FC1DCE" w:rsidRPr="00C76B24">
        <w:rPr>
          <w:rFonts w:cstheme="minorHAnsi"/>
          <w:sz w:val="24"/>
          <w:szCs w:val="24"/>
        </w:rPr>
        <w:t xml:space="preserve"> request type</w:t>
      </w:r>
      <w:r w:rsidRPr="00C76B24">
        <w:rPr>
          <w:rFonts w:cstheme="minorHAnsi"/>
          <w:sz w:val="24"/>
          <w:szCs w:val="24"/>
        </w:rPr>
        <w:t> (quiz, exam</w:t>
      </w:r>
      <w:r w:rsidR="00AF3656" w:rsidRPr="00C76B24">
        <w:rPr>
          <w:rFonts w:cstheme="minorHAnsi"/>
          <w:sz w:val="24"/>
          <w:szCs w:val="24"/>
        </w:rPr>
        <w:t xml:space="preserve"> three</w:t>
      </w:r>
      <w:r w:rsidRPr="00C76B24">
        <w:rPr>
          <w:rFonts w:cstheme="minorHAnsi"/>
          <w:sz w:val="24"/>
          <w:szCs w:val="24"/>
        </w:rPr>
        <w:t xml:space="preserve">, final, </w:t>
      </w:r>
      <w:r w:rsidR="00AF3656" w:rsidRPr="00C76B24">
        <w:rPr>
          <w:rFonts w:cstheme="minorHAnsi"/>
          <w:sz w:val="24"/>
          <w:szCs w:val="24"/>
        </w:rPr>
        <w:t xml:space="preserve">make-up test, </w:t>
      </w:r>
      <w:r w:rsidRPr="00C76B24">
        <w:rPr>
          <w:rFonts w:cstheme="minorHAnsi"/>
          <w:sz w:val="24"/>
          <w:szCs w:val="24"/>
        </w:rPr>
        <w:t>etc.</w:t>
      </w:r>
      <w:r w:rsidR="00AF3656" w:rsidRPr="00C76B24">
        <w:rPr>
          <w:rFonts w:cstheme="minorHAnsi"/>
          <w:sz w:val="24"/>
          <w:szCs w:val="24"/>
        </w:rPr>
        <w:t>,</w:t>
      </w:r>
      <w:r w:rsidR="004472BF" w:rsidRPr="00C76B24">
        <w:rPr>
          <w:rFonts w:cstheme="minorHAnsi"/>
          <w:sz w:val="24"/>
          <w:szCs w:val="24"/>
        </w:rPr>
        <w:t xml:space="preserve"> it will be based on what your instructor has provided</w:t>
      </w:r>
      <w:r w:rsidRPr="00C76B24">
        <w:rPr>
          <w:rFonts w:cstheme="minorHAnsi"/>
          <w:sz w:val="24"/>
          <w:szCs w:val="24"/>
        </w:rPr>
        <w:t>) from the dropdown menu</w:t>
      </w:r>
      <w:r w:rsidR="00A559BC" w:rsidRPr="00C76B24">
        <w:rPr>
          <w:rFonts w:cstheme="minorHAnsi"/>
          <w:sz w:val="24"/>
          <w:szCs w:val="24"/>
        </w:rPr>
        <w:t>.</w:t>
      </w:r>
    </w:p>
    <w:p w14:paraId="26B8C236" w14:textId="7B9FEADD" w:rsidR="00EB6929" w:rsidRPr="00C76B24" w:rsidRDefault="00EB6929" w:rsidP="00903D21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Clicking</w:t>
      </w:r>
      <w:r w:rsidR="003B1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3B1533">
        <w:rPr>
          <w:rFonts w:cstheme="minorHAnsi"/>
          <w:b/>
          <w:bCs/>
          <w:color w:val="000000" w:themeColor="text1"/>
          <w:sz w:val="24"/>
          <w:szCs w:val="24"/>
        </w:rPr>
        <w:t>Exam Schedule Availability</w:t>
      </w:r>
      <w:r>
        <w:rPr>
          <w:rFonts w:cstheme="minorHAnsi"/>
          <w:color w:val="000000" w:themeColor="text1"/>
          <w:sz w:val="24"/>
          <w:szCs w:val="24"/>
        </w:rPr>
        <w:t xml:space="preserve"> will bring up the general times you may schedule an exam, Monday through Friday, 8:15 am to 4:00 pm, giving notice of at least two business days.</w:t>
      </w:r>
      <w:r w:rsidR="003B1533">
        <w:rPr>
          <w:rFonts w:cstheme="minorHAnsi"/>
          <w:color w:val="000000" w:themeColor="text1"/>
          <w:sz w:val="24"/>
          <w:szCs w:val="24"/>
        </w:rPr>
        <w:t xml:space="preserve"> You don’t need to interact with this table.</w:t>
      </w:r>
    </w:p>
    <w:p w14:paraId="6F4323B1" w14:textId="77777777" w:rsidR="00464972" w:rsidRPr="00C76B24" w:rsidRDefault="00FC1DCE" w:rsidP="00464972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Enter the date and time</w:t>
      </w:r>
      <w:r w:rsidR="00A50EBF" w:rsidRPr="00C76B24">
        <w:rPr>
          <w:rFonts w:cstheme="minorHAnsi"/>
          <w:sz w:val="24"/>
          <w:szCs w:val="24"/>
        </w:rPr>
        <w:t> for your exam</w:t>
      </w:r>
      <w:r w:rsidR="00A559BC" w:rsidRPr="00C76B24">
        <w:rPr>
          <w:rFonts w:cstheme="minorHAnsi"/>
          <w:sz w:val="24"/>
          <w:szCs w:val="24"/>
        </w:rPr>
        <w:t>.</w:t>
      </w:r>
    </w:p>
    <w:p w14:paraId="14D97619" w14:textId="617D3172" w:rsidR="00EB6929" w:rsidRPr="00EB6929" w:rsidRDefault="003C6DBE" w:rsidP="00EB6929">
      <w:pPr>
        <w:pStyle w:val="ListParagraph"/>
        <w:numPr>
          <w:ilvl w:val="1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Note: </w:t>
      </w:r>
      <w:r w:rsidR="00A50EBF" w:rsidRPr="00C76B24">
        <w:rPr>
          <w:rFonts w:cstheme="minorHAnsi"/>
          <w:sz w:val="24"/>
          <w:szCs w:val="24"/>
        </w:rPr>
        <w:t>The duration (standard time) will be provided and verified in the Instructor’s Testing Agreement</w:t>
      </w:r>
      <w:r w:rsidR="004472BF" w:rsidRPr="00C76B24">
        <w:rPr>
          <w:rFonts w:cstheme="minorHAnsi"/>
          <w:sz w:val="24"/>
          <w:szCs w:val="24"/>
        </w:rPr>
        <w:t>. There is no need to fill this out</w:t>
      </w:r>
      <w:r w:rsidR="005F3952" w:rsidRPr="00C76B24">
        <w:rPr>
          <w:rFonts w:cstheme="minorHAnsi"/>
          <w:sz w:val="24"/>
          <w:szCs w:val="24"/>
        </w:rPr>
        <w:t>.</w:t>
      </w:r>
    </w:p>
    <w:p w14:paraId="64F500E3" w14:textId="43D1A38A" w:rsidR="00EB6929" w:rsidRPr="00EB6929" w:rsidRDefault="00EB6929" w:rsidP="00903D21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Inside the </w:t>
      </w:r>
      <w:r w:rsidRPr="003B1533">
        <w:rPr>
          <w:rFonts w:cstheme="minorHAnsi"/>
          <w:b/>
          <w:bCs/>
          <w:color w:val="000000" w:themeColor="text1"/>
          <w:sz w:val="24"/>
          <w:szCs w:val="24"/>
        </w:rPr>
        <w:t>Services Requested</w:t>
      </w:r>
      <w:r>
        <w:rPr>
          <w:rFonts w:cstheme="minorHAnsi"/>
          <w:color w:val="000000" w:themeColor="text1"/>
          <w:sz w:val="24"/>
          <w:szCs w:val="24"/>
        </w:rPr>
        <w:t xml:space="preserve"> box are </w:t>
      </w:r>
      <w:r w:rsidR="003B1533">
        <w:rPr>
          <w:rFonts w:cstheme="minorHAnsi"/>
          <w:color w:val="000000" w:themeColor="text1"/>
          <w:sz w:val="24"/>
          <w:szCs w:val="24"/>
        </w:rPr>
        <w:t>your accommodations. Click the boxes next to the accommodations you wish to use for the exam.</w:t>
      </w:r>
    </w:p>
    <w:p w14:paraId="636C471D" w14:textId="6DAEC629" w:rsidR="00D93E28" w:rsidRPr="00C76B24" w:rsidRDefault="001E40F1" w:rsidP="00903D21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8EFD6C0" wp14:editId="4192B17A">
            <wp:simplePos x="0" y="0"/>
            <wp:positionH relativeFrom="column">
              <wp:posOffset>904875</wp:posOffset>
            </wp:positionH>
            <wp:positionV relativeFrom="paragraph">
              <wp:posOffset>283845</wp:posOffset>
            </wp:positionV>
            <wp:extent cx="4126230" cy="3895725"/>
            <wp:effectExtent l="0" t="0" r="0" b="0"/>
            <wp:wrapTopAndBottom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BF" w:rsidRPr="00C76B24">
        <w:rPr>
          <w:rFonts w:cstheme="minorHAnsi"/>
          <w:sz w:val="24"/>
          <w:szCs w:val="24"/>
        </w:rPr>
        <w:t>Click</w:t>
      </w:r>
      <w:r w:rsidR="004472BF" w:rsidRPr="00C76B24">
        <w:rPr>
          <w:rFonts w:cstheme="minorHAnsi"/>
          <w:sz w:val="24"/>
          <w:szCs w:val="24"/>
        </w:rPr>
        <w:t xml:space="preserve"> </w:t>
      </w:r>
      <w:r w:rsidR="00A50EBF" w:rsidRPr="00C76B24">
        <w:rPr>
          <w:rFonts w:cstheme="minorHAnsi"/>
          <w:b/>
          <w:bCs/>
          <w:sz w:val="24"/>
          <w:szCs w:val="24"/>
        </w:rPr>
        <w:t>Add Exam Request</w:t>
      </w:r>
      <w:r w:rsidR="00A50EBF" w:rsidRPr="00C76B24">
        <w:rPr>
          <w:rFonts w:cstheme="minorHAnsi"/>
          <w:sz w:val="24"/>
          <w:szCs w:val="24"/>
        </w:rPr>
        <w:t> to submit exam scheduling request for review.</w:t>
      </w:r>
    </w:p>
    <w:p w14:paraId="4E0A30EF" w14:textId="2651444A" w:rsidR="005F3952" w:rsidRPr="00C76B24" w:rsidRDefault="00DD3B15" w:rsidP="00903D21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You’ll receive an email that you’ve scheduled your exam</w:t>
      </w:r>
      <w:r w:rsidR="003E7559" w:rsidRPr="00C76B24">
        <w:rPr>
          <w:rFonts w:cstheme="minorHAnsi"/>
          <w:sz w:val="24"/>
          <w:szCs w:val="24"/>
        </w:rPr>
        <w:t xml:space="preserve"> and your instructor will receive an email notification as well. </w:t>
      </w:r>
    </w:p>
    <w:p w14:paraId="3029F27E" w14:textId="0F67B732" w:rsidR="006772CF" w:rsidRPr="00C76B24" w:rsidRDefault="003E7559" w:rsidP="00903D21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Test Center staff will look over the details and </w:t>
      </w:r>
      <w:r w:rsidR="001769FB" w:rsidRPr="00C76B24">
        <w:rPr>
          <w:rFonts w:cstheme="minorHAnsi"/>
          <w:sz w:val="24"/>
          <w:szCs w:val="24"/>
        </w:rPr>
        <w:t xml:space="preserve">approve the request and you’ll receive a final confirmation email, or a request to reschedule, etc., if your instructor disputes the details of the exam. </w:t>
      </w:r>
      <w:r w:rsidR="00037501" w:rsidRPr="00C76B24">
        <w:rPr>
          <w:rFonts w:cstheme="minorHAnsi"/>
          <w:sz w:val="24"/>
          <w:szCs w:val="24"/>
        </w:rPr>
        <w:t xml:space="preserve">If you need to reschedule and the time is known, you’ll receive an email with a link to automatically confirm the new time. </w:t>
      </w:r>
    </w:p>
    <w:p w14:paraId="1B2F23A8" w14:textId="0AFB8D5C" w:rsidR="00A36A08" w:rsidRPr="00C76B24" w:rsidRDefault="00A36A08" w:rsidP="00A36A08">
      <w:pPr>
        <w:ind w:left="360"/>
        <w:rPr>
          <w:rFonts w:cstheme="minorHAnsi"/>
          <w:color w:val="000000" w:themeColor="text1"/>
          <w:sz w:val="24"/>
          <w:szCs w:val="24"/>
        </w:rPr>
      </w:pPr>
    </w:p>
    <w:p w14:paraId="5F3C62EC" w14:textId="097F9822" w:rsidR="007C6F11" w:rsidRPr="00C76B24" w:rsidRDefault="00BD7AFF" w:rsidP="00B05436">
      <w:pPr>
        <w:pStyle w:val="Heading3"/>
        <w:spacing w:after="160"/>
        <w:rPr>
          <w:rFonts w:asciiTheme="minorHAnsi" w:hAnsiTheme="minorHAnsi" w:cstheme="minorHAnsi"/>
          <w:b/>
          <w:bCs/>
        </w:rPr>
      </w:pPr>
      <w:r w:rsidRPr="00C76B24">
        <w:rPr>
          <w:rFonts w:asciiTheme="minorHAnsi" w:hAnsiTheme="minorHAnsi" w:cstheme="minorHAnsi"/>
          <w:b/>
          <w:bCs/>
        </w:rPr>
        <w:t>How to Modify</w:t>
      </w:r>
      <w:r w:rsidR="00F40EED" w:rsidRPr="00C76B24">
        <w:rPr>
          <w:rFonts w:asciiTheme="minorHAnsi" w:hAnsiTheme="minorHAnsi" w:cstheme="minorHAnsi"/>
          <w:b/>
          <w:bCs/>
        </w:rPr>
        <w:t xml:space="preserve"> or Cancel</w:t>
      </w:r>
      <w:r w:rsidRPr="00C76B24">
        <w:rPr>
          <w:rFonts w:asciiTheme="minorHAnsi" w:hAnsiTheme="minorHAnsi" w:cstheme="minorHAnsi"/>
          <w:b/>
          <w:bCs/>
        </w:rPr>
        <w:t xml:space="preserve"> an Exam Reques</w:t>
      </w:r>
      <w:r w:rsidR="00A36A08" w:rsidRPr="00C76B24">
        <w:rPr>
          <w:rFonts w:asciiTheme="minorHAnsi" w:hAnsiTheme="minorHAnsi" w:cstheme="minorHAnsi"/>
          <w:b/>
          <w:bCs/>
        </w:rPr>
        <w:t>t</w:t>
      </w:r>
    </w:p>
    <w:p w14:paraId="14341740" w14:textId="24621F04" w:rsidR="009700A5" w:rsidRPr="00C76B24" w:rsidRDefault="00F40EED" w:rsidP="00903D2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L</w:t>
      </w:r>
      <w:r w:rsidR="00BD7AFF" w:rsidRPr="00C76B24">
        <w:rPr>
          <w:rFonts w:cstheme="minorHAnsi"/>
          <w:sz w:val="24"/>
          <w:szCs w:val="24"/>
        </w:rPr>
        <w:t>og</w:t>
      </w:r>
      <w:r w:rsidRPr="00C76B24">
        <w:rPr>
          <w:rFonts w:cstheme="minorHAnsi"/>
          <w:sz w:val="24"/>
          <w:szCs w:val="24"/>
        </w:rPr>
        <w:t xml:space="preserve"> </w:t>
      </w:r>
      <w:r w:rsidR="00BD7AFF" w:rsidRPr="00C76B24">
        <w:rPr>
          <w:rFonts w:cstheme="minorHAnsi"/>
          <w:sz w:val="24"/>
          <w:szCs w:val="24"/>
        </w:rPr>
        <w:t xml:space="preserve">in to the </w:t>
      </w:r>
      <w:hyperlink r:id="rId17" w:history="1">
        <w:r w:rsidR="00BD7AFF" w:rsidRPr="00C76B24">
          <w:rPr>
            <w:rStyle w:val="Hyperlink"/>
            <w:rFonts w:cstheme="minorHAnsi"/>
            <w:sz w:val="24"/>
            <w:szCs w:val="24"/>
          </w:rPr>
          <w:t>Student Portal</w:t>
        </w:r>
      </w:hyperlink>
      <w:r w:rsidR="00DF11EA" w:rsidRPr="00C76B24">
        <w:rPr>
          <w:rFonts w:cstheme="minorHAnsi"/>
          <w:sz w:val="24"/>
          <w:szCs w:val="24"/>
        </w:rPr>
        <w:t>.</w:t>
      </w:r>
    </w:p>
    <w:p w14:paraId="429C3991" w14:textId="767B8FCF" w:rsidR="0050648D" w:rsidRPr="00C76B24" w:rsidRDefault="006F295E" w:rsidP="00903D2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18AAB4" wp14:editId="33AF73CE">
            <wp:simplePos x="0" y="0"/>
            <wp:positionH relativeFrom="column">
              <wp:posOffset>485775</wp:posOffset>
            </wp:positionH>
            <wp:positionV relativeFrom="paragraph">
              <wp:posOffset>519430</wp:posOffset>
            </wp:positionV>
            <wp:extent cx="2029108" cy="1247949"/>
            <wp:effectExtent l="0" t="0" r="0" b="0"/>
            <wp:wrapTopAndBottom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5F" w:rsidRPr="00C76B24">
        <w:rPr>
          <w:rFonts w:cstheme="minorHAnsi"/>
          <w:sz w:val="24"/>
          <w:szCs w:val="24"/>
        </w:rPr>
        <w:t xml:space="preserve">Click </w:t>
      </w:r>
      <w:r w:rsidR="00275C38" w:rsidRPr="00C76B24">
        <w:rPr>
          <w:rFonts w:cstheme="minorHAnsi"/>
          <w:b/>
          <w:bCs/>
          <w:sz w:val="24"/>
          <w:szCs w:val="24"/>
        </w:rPr>
        <w:t>Alternative</w:t>
      </w:r>
      <w:r w:rsidR="007C6F11" w:rsidRPr="00C76B24">
        <w:rPr>
          <w:rFonts w:cstheme="minorHAnsi"/>
          <w:b/>
          <w:bCs/>
          <w:sz w:val="24"/>
          <w:szCs w:val="24"/>
        </w:rPr>
        <w:t xml:space="preserve"> Testing</w:t>
      </w:r>
      <w:r w:rsidR="007C6F11" w:rsidRPr="00C76B24">
        <w:rPr>
          <w:rFonts w:cstheme="minorHAnsi"/>
          <w:sz w:val="24"/>
          <w:szCs w:val="24"/>
        </w:rPr>
        <w:t xml:space="preserve"> in the </w:t>
      </w:r>
      <w:r w:rsidR="007C6F11" w:rsidRPr="00C76B24">
        <w:rPr>
          <w:rFonts w:cstheme="minorHAnsi"/>
          <w:b/>
          <w:bCs/>
          <w:sz w:val="24"/>
          <w:szCs w:val="24"/>
        </w:rPr>
        <w:t>My Accommodations</w:t>
      </w:r>
      <w:r w:rsidR="007C6F11" w:rsidRPr="00C76B24">
        <w:rPr>
          <w:rFonts w:cstheme="minorHAnsi"/>
          <w:sz w:val="24"/>
          <w:szCs w:val="24"/>
        </w:rPr>
        <w:t xml:space="preserve"> menu bar on the left side of the screen.</w:t>
      </w:r>
    </w:p>
    <w:p w14:paraId="522F7A56" w14:textId="4F9DDEDC" w:rsidR="006F295E" w:rsidRPr="00C76B24" w:rsidRDefault="006F295E" w:rsidP="006F295E">
      <w:pPr>
        <w:pStyle w:val="ListParagraph"/>
        <w:rPr>
          <w:rFonts w:cstheme="minorHAnsi"/>
          <w:sz w:val="24"/>
          <w:szCs w:val="24"/>
        </w:rPr>
      </w:pPr>
    </w:p>
    <w:p w14:paraId="267BFE8F" w14:textId="60BAB718" w:rsidR="00A36A08" w:rsidRPr="00C76B24" w:rsidRDefault="00EB6929" w:rsidP="00903D2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7116130" wp14:editId="1EBEF26D">
            <wp:simplePos x="0" y="0"/>
            <wp:positionH relativeFrom="column">
              <wp:posOffset>142875</wp:posOffset>
            </wp:positionH>
            <wp:positionV relativeFrom="paragraph">
              <wp:posOffset>524510</wp:posOffset>
            </wp:positionV>
            <wp:extent cx="5943600" cy="1591310"/>
            <wp:effectExtent l="0" t="0" r="0" b="0"/>
            <wp:wrapTopAndBottom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11" w:rsidRPr="00C76B24">
        <w:rPr>
          <w:rFonts w:cstheme="minorHAnsi"/>
          <w:sz w:val="24"/>
          <w:szCs w:val="24"/>
        </w:rPr>
        <w:t>Find the specific exam request you need to modify or cancel</w:t>
      </w:r>
      <w:r w:rsidR="003A4349" w:rsidRPr="00C76B24">
        <w:rPr>
          <w:rFonts w:cstheme="minorHAnsi"/>
          <w:sz w:val="24"/>
          <w:szCs w:val="24"/>
        </w:rPr>
        <w:t xml:space="preserve"> and c</w:t>
      </w:r>
      <w:r w:rsidR="007C6F11" w:rsidRPr="00C76B24">
        <w:rPr>
          <w:rFonts w:cstheme="minorHAnsi"/>
          <w:sz w:val="24"/>
          <w:szCs w:val="24"/>
        </w:rPr>
        <w:t xml:space="preserve">lick </w:t>
      </w:r>
      <w:r w:rsidR="007C6F11" w:rsidRPr="00C76B24">
        <w:rPr>
          <w:rFonts w:cstheme="minorHAnsi"/>
          <w:b/>
          <w:bCs/>
          <w:sz w:val="24"/>
          <w:szCs w:val="24"/>
        </w:rPr>
        <w:t>Modify Reques</w:t>
      </w:r>
      <w:r w:rsidR="00973A65" w:rsidRPr="00C76B24">
        <w:rPr>
          <w:rFonts w:cstheme="minorHAnsi"/>
          <w:b/>
          <w:bCs/>
          <w:sz w:val="24"/>
          <w:szCs w:val="24"/>
        </w:rPr>
        <w:t>t</w:t>
      </w:r>
      <w:r w:rsidR="007C6F11" w:rsidRPr="00C76B24">
        <w:rPr>
          <w:rFonts w:cstheme="minorHAnsi"/>
          <w:sz w:val="24"/>
          <w:szCs w:val="24"/>
        </w:rPr>
        <w:t xml:space="preserve"> or </w:t>
      </w:r>
      <w:r w:rsidR="007C6F11" w:rsidRPr="00C76B24">
        <w:rPr>
          <w:rFonts w:cstheme="minorHAnsi"/>
          <w:b/>
          <w:bCs/>
          <w:sz w:val="24"/>
          <w:szCs w:val="24"/>
        </w:rPr>
        <w:t>Cancel Request</w:t>
      </w:r>
      <w:r w:rsidR="007C6F11" w:rsidRPr="00C76B24">
        <w:rPr>
          <w:rFonts w:cstheme="minorHAnsi"/>
          <w:sz w:val="24"/>
          <w:szCs w:val="24"/>
        </w:rPr>
        <w:t xml:space="preserve"> </w:t>
      </w:r>
      <w:r w:rsidR="003A4349" w:rsidRPr="00C76B24">
        <w:rPr>
          <w:rFonts w:cstheme="minorHAnsi"/>
          <w:sz w:val="24"/>
          <w:szCs w:val="24"/>
        </w:rPr>
        <w:t>and then u</w:t>
      </w:r>
      <w:r w:rsidR="007C6F11" w:rsidRPr="00C76B24">
        <w:rPr>
          <w:rFonts w:cstheme="minorHAnsi"/>
          <w:sz w:val="24"/>
          <w:szCs w:val="24"/>
        </w:rPr>
        <w:t xml:space="preserve">pdate any of the </w:t>
      </w:r>
      <w:r w:rsidR="007C6F11" w:rsidRPr="00C76B24">
        <w:rPr>
          <w:rFonts w:cstheme="minorHAnsi"/>
          <w:b/>
          <w:bCs/>
          <w:sz w:val="24"/>
          <w:szCs w:val="24"/>
        </w:rPr>
        <w:t>Exam Detail</w:t>
      </w:r>
      <w:r w:rsidR="007C6F11" w:rsidRPr="00C76B24">
        <w:rPr>
          <w:rFonts w:cstheme="minorHAnsi"/>
          <w:sz w:val="24"/>
          <w:szCs w:val="24"/>
        </w:rPr>
        <w:t xml:space="preserve"> information</w:t>
      </w:r>
      <w:r w:rsidR="00973A65" w:rsidRPr="00C76B24">
        <w:rPr>
          <w:rFonts w:cstheme="minorHAnsi"/>
          <w:sz w:val="24"/>
          <w:szCs w:val="24"/>
        </w:rPr>
        <w:t>.</w:t>
      </w:r>
    </w:p>
    <w:p w14:paraId="4CBCF4A2" w14:textId="0DAB6618" w:rsidR="00B05436" w:rsidRDefault="00B05436" w:rsidP="00903D21">
      <w:pPr>
        <w:rPr>
          <w:rFonts w:cstheme="minorHAnsi"/>
          <w:sz w:val="24"/>
          <w:szCs w:val="24"/>
        </w:rPr>
      </w:pPr>
    </w:p>
    <w:p w14:paraId="03785567" w14:textId="77777777" w:rsidR="008F2D59" w:rsidRPr="00C76B24" w:rsidRDefault="008F2D59" w:rsidP="00903D21">
      <w:pPr>
        <w:rPr>
          <w:rFonts w:cstheme="minorHAnsi"/>
          <w:b/>
          <w:bCs/>
          <w:sz w:val="28"/>
          <w:szCs w:val="28"/>
        </w:rPr>
      </w:pPr>
    </w:p>
    <w:p w14:paraId="0F2DD215" w14:textId="2A0C28BF" w:rsidR="00A95584" w:rsidRPr="00B05436" w:rsidRDefault="006D2D85" w:rsidP="00B05436">
      <w:pPr>
        <w:pStyle w:val="Heading3"/>
        <w:spacing w:after="160"/>
        <w:rPr>
          <w:rFonts w:asciiTheme="minorHAnsi" w:hAnsiTheme="minorHAnsi" w:cstheme="minorHAnsi"/>
          <w:b/>
          <w:bCs/>
        </w:rPr>
      </w:pPr>
      <w:r w:rsidRPr="00B05436">
        <w:rPr>
          <w:rFonts w:asciiTheme="minorHAnsi" w:hAnsiTheme="minorHAnsi" w:cstheme="minorHAnsi"/>
          <w:b/>
          <w:bCs/>
        </w:rPr>
        <w:t>How t</w:t>
      </w:r>
      <w:r w:rsidR="00C87961" w:rsidRPr="00B05436">
        <w:rPr>
          <w:rFonts w:asciiTheme="minorHAnsi" w:hAnsiTheme="minorHAnsi" w:cstheme="minorHAnsi"/>
          <w:b/>
          <w:bCs/>
        </w:rPr>
        <w:t xml:space="preserve">o </w:t>
      </w:r>
      <w:r w:rsidRPr="00B05436">
        <w:rPr>
          <w:rFonts w:asciiTheme="minorHAnsi" w:hAnsiTheme="minorHAnsi" w:cstheme="minorHAnsi"/>
          <w:b/>
          <w:bCs/>
        </w:rPr>
        <w:t>S</w:t>
      </w:r>
      <w:r w:rsidR="00C87961" w:rsidRPr="00B05436">
        <w:rPr>
          <w:rFonts w:asciiTheme="minorHAnsi" w:hAnsiTheme="minorHAnsi" w:cstheme="minorHAnsi"/>
          <w:b/>
          <w:bCs/>
        </w:rPr>
        <w:t>ee</w:t>
      </w:r>
      <w:r w:rsidRPr="00B05436">
        <w:rPr>
          <w:rFonts w:asciiTheme="minorHAnsi" w:hAnsiTheme="minorHAnsi" w:cstheme="minorHAnsi"/>
          <w:b/>
          <w:bCs/>
        </w:rPr>
        <w:t xml:space="preserve"> Y</w:t>
      </w:r>
      <w:r w:rsidR="00C87961" w:rsidRPr="00B05436">
        <w:rPr>
          <w:rFonts w:asciiTheme="minorHAnsi" w:hAnsiTheme="minorHAnsi" w:cstheme="minorHAnsi"/>
          <w:b/>
          <w:bCs/>
        </w:rPr>
        <w:t xml:space="preserve">our </w:t>
      </w:r>
      <w:r w:rsidR="00A95584" w:rsidRPr="00B05436">
        <w:rPr>
          <w:rFonts w:asciiTheme="minorHAnsi" w:hAnsiTheme="minorHAnsi" w:cstheme="minorHAnsi"/>
          <w:b/>
          <w:bCs/>
        </w:rPr>
        <w:t>U</w:t>
      </w:r>
      <w:r w:rsidR="00C87961" w:rsidRPr="00B05436">
        <w:rPr>
          <w:rFonts w:asciiTheme="minorHAnsi" w:hAnsiTheme="minorHAnsi" w:cstheme="minorHAnsi"/>
          <w:b/>
          <w:bCs/>
        </w:rPr>
        <w:t xml:space="preserve">pcoming </w:t>
      </w:r>
      <w:r w:rsidR="00A95584" w:rsidRPr="00B05436">
        <w:rPr>
          <w:rFonts w:asciiTheme="minorHAnsi" w:hAnsiTheme="minorHAnsi" w:cstheme="minorHAnsi"/>
          <w:b/>
          <w:bCs/>
        </w:rPr>
        <w:t>E</w:t>
      </w:r>
      <w:r w:rsidR="00C87961" w:rsidRPr="00B05436">
        <w:rPr>
          <w:rFonts w:asciiTheme="minorHAnsi" w:hAnsiTheme="minorHAnsi" w:cstheme="minorHAnsi"/>
          <w:b/>
          <w:bCs/>
        </w:rPr>
        <w:t>xams</w:t>
      </w:r>
    </w:p>
    <w:p w14:paraId="0B358814" w14:textId="331441BA" w:rsidR="00C87961" w:rsidRPr="00C76B24" w:rsidRDefault="00EB0F2D" w:rsidP="00973A65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L</w:t>
      </w:r>
      <w:r w:rsidR="00C87961" w:rsidRPr="00C76B24">
        <w:rPr>
          <w:rFonts w:cstheme="minorHAnsi"/>
          <w:sz w:val="24"/>
          <w:szCs w:val="24"/>
        </w:rPr>
        <w:t xml:space="preserve">og in to </w:t>
      </w:r>
      <w:r w:rsidRPr="00C76B24">
        <w:rPr>
          <w:rFonts w:cstheme="minorHAnsi"/>
          <w:sz w:val="24"/>
          <w:szCs w:val="24"/>
        </w:rPr>
        <w:t xml:space="preserve">the </w:t>
      </w:r>
      <w:hyperlink r:id="rId20" w:history="1">
        <w:r w:rsidRPr="00C76B24">
          <w:rPr>
            <w:rStyle w:val="Hyperlink"/>
            <w:rFonts w:cstheme="minorHAnsi"/>
            <w:sz w:val="24"/>
            <w:szCs w:val="24"/>
          </w:rPr>
          <w:t>Student Portal</w:t>
        </w:r>
      </w:hyperlink>
      <w:r w:rsidR="00C87961" w:rsidRPr="00C76B24">
        <w:rPr>
          <w:rFonts w:cstheme="minorHAnsi"/>
          <w:sz w:val="24"/>
          <w:szCs w:val="24"/>
        </w:rPr>
        <w:t xml:space="preserve"> and click on </w:t>
      </w:r>
      <w:r w:rsidR="00C87961" w:rsidRPr="00C76B24">
        <w:rPr>
          <w:rFonts w:cstheme="minorHAnsi"/>
          <w:b/>
          <w:bCs/>
          <w:sz w:val="24"/>
          <w:szCs w:val="24"/>
        </w:rPr>
        <w:t>Alternative Testing</w:t>
      </w:r>
      <w:r w:rsidR="00C87961" w:rsidRPr="00C76B24">
        <w:rPr>
          <w:rFonts w:cstheme="minorHAnsi"/>
          <w:sz w:val="24"/>
          <w:szCs w:val="24"/>
        </w:rPr>
        <w:t xml:space="preserve"> under </w:t>
      </w:r>
      <w:r w:rsidR="0050648D" w:rsidRPr="00C76B24">
        <w:rPr>
          <w:rFonts w:cstheme="minorHAnsi"/>
          <w:sz w:val="24"/>
          <w:szCs w:val="24"/>
        </w:rPr>
        <w:t xml:space="preserve">the </w:t>
      </w:r>
      <w:r w:rsidR="00C87961" w:rsidRPr="00C76B24">
        <w:rPr>
          <w:rFonts w:cstheme="minorHAnsi"/>
          <w:b/>
          <w:bCs/>
          <w:sz w:val="24"/>
          <w:szCs w:val="24"/>
        </w:rPr>
        <w:t>My Accommodations</w:t>
      </w:r>
      <w:r w:rsidR="0050648D" w:rsidRPr="00C76B24">
        <w:rPr>
          <w:rFonts w:cstheme="minorHAnsi"/>
          <w:sz w:val="24"/>
          <w:szCs w:val="24"/>
        </w:rPr>
        <w:t xml:space="preserve"> menu on the left.</w:t>
      </w:r>
      <w:r w:rsidR="00C87961" w:rsidRPr="00C76B24">
        <w:rPr>
          <w:rFonts w:cstheme="minorHAnsi"/>
          <w:sz w:val="24"/>
          <w:szCs w:val="24"/>
        </w:rPr>
        <w:t xml:space="preserve"> All exams you’ve scheduled, and their approval status, will be listed.</w:t>
      </w:r>
    </w:p>
    <w:p w14:paraId="033D97C4" w14:textId="2907A2F7" w:rsidR="00A50EBF" w:rsidRDefault="00A50EBF" w:rsidP="00903D21">
      <w:pPr>
        <w:rPr>
          <w:rFonts w:cstheme="minorHAnsi"/>
          <w:b/>
          <w:bCs/>
          <w:color w:val="FF0000"/>
          <w:sz w:val="24"/>
          <w:szCs w:val="24"/>
        </w:rPr>
      </w:pPr>
    </w:p>
    <w:p w14:paraId="7D1AF163" w14:textId="77777777" w:rsidR="008F2D59" w:rsidRPr="00C76B24" w:rsidRDefault="008F2D59" w:rsidP="00903D21">
      <w:pPr>
        <w:rPr>
          <w:rFonts w:cstheme="minorHAnsi"/>
          <w:b/>
          <w:bCs/>
          <w:color w:val="FF0000"/>
          <w:sz w:val="24"/>
          <w:szCs w:val="24"/>
        </w:rPr>
      </w:pPr>
    </w:p>
    <w:p w14:paraId="1EA630A1" w14:textId="77777777" w:rsidR="00863297" w:rsidRPr="00B05436" w:rsidRDefault="00863297" w:rsidP="00B05436">
      <w:pPr>
        <w:pStyle w:val="Heading2"/>
        <w:spacing w:after="160"/>
        <w:rPr>
          <w:rFonts w:asciiTheme="minorHAnsi" w:hAnsiTheme="minorHAnsi" w:cstheme="minorHAnsi"/>
          <w:b/>
          <w:bCs/>
        </w:rPr>
      </w:pPr>
      <w:r w:rsidRPr="00B05436">
        <w:rPr>
          <w:rFonts w:asciiTheme="minorHAnsi" w:hAnsiTheme="minorHAnsi" w:cstheme="minorHAnsi"/>
          <w:b/>
          <w:bCs/>
        </w:rPr>
        <w:t>How to Request Alternative Format Texts</w:t>
      </w:r>
    </w:p>
    <w:p w14:paraId="68A453FF" w14:textId="77777777" w:rsidR="00863297" w:rsidRPr="00C76B24" w:rsidRDefault="00863297" w:rsidP="0086329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Log in to the </w:t>
      </w:r>
      <w:hyperlink r:id="rId21" w:history="1">
        <w:r w:rsidRPr="00C76B24">
          <w:rPr>
            <w:rStyle w:val="Hyperlink"/>
            <w:rFonts w:cstheme="minorHAnsi"/>
            <w:sz w:val="24"/>
            <w:szCs w:val="24"/>
          </w:rPr>
          <w:t>Student Portal</w:t>
        </w:r>
      </w:hyperlink>
      <w:r w:rsidRPr="00C76B24">
        <w:rPr>
          <w:rFonts w:cstheme="minorHAnsi"/>
          <w:sz w:val="24"/>
          <w:szCs w:val="24"/>
        </w:rPr>
        <w:t>.</w:t>
      </w:r>
    </w:p>
    <w:p w14:paraId="033750BB" w14:textId="177F55AA" w:rsidR="00863297" w:rsidRPr="00C76B24" w:rsidRDefault="00EB6929" w:rsidP="0086329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7D61143" wp14:editId="3726C9D7">
            <wp:simplePos x="0" y="0"/>
            <wp:positionH relativeFrom="column">
              <wp:posOffset>457200</wp:posOffset>
            </wp:positionH>
            <wp:positionV relativeFrom="paragraph">
              <wp:posOffset>392430</wp:posOffset>
            </wp:positionV>
            <wp:extent cx="2029108" cy="1848108"/>
            <wp:effectExtent l="0" t="0" r="0" b="0"/>
            <wp:wrapTopAndBottom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97" w:rsidRPr="00C76B24">
        <w:rPr>
          <w:rFonts w:cstheme="minorHAnsi"/>
          <w:sz w:val="24"/>
          <w:szCs w:val="24"/>
        </w:rPr>
        <w:t xml:space="preserve">Click </w:t>
      </w:r>
      <w:r w:rsidR="00863297" w:rsidRPr="00C76B24">
        <w:rPr>
          <w:rFonts w:cstheme="minorHAnsi"/>
          <w:b/>
          <w:bCs/>
          <w:sz w:val="24"/>
          <w:szCs w:val="24"/>
        </w:rPr>
        <w:t>Alternative Formats</w:t>
      </w:r>
      <w:r w:rsidR="00863297" w:rsidRPr="00C76B24">
        <w:rPr>
          <w:rFonts w:cstheme="minorHAnsi"/>
          <w:sz w:val="24"/>
          <w:szCs w:val="24"/>
        </w:rPr>
        <w:t xml:space="preserve"> in the </w:t>
      </w:r>
      <w:r w:rsidR="00863297" w:rsidRPr="00C76B24">
        <w:rPr>
          <w:rFonts w:cstheme="minorHAnsi"/>
          <w:b/>
          <w:bCs/>
          <w:sz w:val="24"/>
          <w:szCs w:val="24"/>
        </w:rPr>
        <w:t xml:space="preserve">My Accommodations </w:t>
      </w:r>
      <w:r w:rsidR="00863297" w:rsidRPr="00C76B24">
        <w:rPr>
          <w:rFonts w:cstheme="minorHAnsi"/>
          <w:sz w:val="24"/>
          <w:szCs w:val="24"/>
        </w:rPr>
        <w:t xml:space="preserve">tab on the left side of the screen. </w:t>
      </w:r>
    </w:p>
    <w:p w14:paraId="7C20C968" w14:textId="157DD5CA" w:rsidR="00863297" w:rsidRPr="00C76B24" w:rsidRDefault="00863297" w:rsidP="00863297">
      <w:pPr>
        <w:pStyle w:val="ListParagraph"/>
        <w:rPr>
          <w:rFonts w:cstheme="minorHAnsi"/>
          <w:sz w:val="24"/>
          <w:szCs w:val="24"/>
        </w:rPr>
      </w:pPr>
    </w:p>
    <w:p w14:paraId="10DB92D2" w14:textId="77777777" w:rsidR="00863297" w:rsidRPr="00C76B24" w:rsidRDefault="00863297" w:rsidP="0086329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In the main window, scroll to </w:t>
      </w:r>
      <w:r w:rsidRPr="00C76B24">
        <w:rPr>
          <w:rFonts w:cstheme="minorHAnsi"/>
          <w:b/>
          <w:bCs/>
          <w:sz w:val="24"/>
          <w:szCs w:val="24"/>
        </w:rPr>
        <w:t>Request Alternative Formats for [Current Semester]</w:t>
      </w:r>
    </w:p>
    <w:p w14:paraId="529C4C64" w14:textId="01E285DA" w:rsidR="00863297" w:rsidRPr="00C76B24" w:rsidRDefault="00EB6929" w:rsidP="0086329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1" wp14:anchorId="580DECB1" wp14:editId="4D5BE05D">
            <wp:simplePos x="0" y="0"/>
            <wp:positionH relativeFrom="column">
              <wp:posOffset>438150</wp:posOffset>
            </wp:positionH>
            <wp:positionV relativeFrom="paragraph">
              <wp:posOffset>309880</wp:posOffset>
            </wp:positionV>
            <wp:extent cx="5943600" cy="1223645"/>
            <wp:effectExtent l="0" t="0" r="0" b="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97" w:rsidRPr="00C76B24">
        <w:rPr>
          <w:rFonts w:cstheme="minorHAnsi"/>
          <w:sz w:val="24"/>
          <w:szCs w:val="24"/>
        </w:rPr>
        <w:t>Follow the instructions:</w:t>
      </w:r>
    </w:p>
    <w:p w14:paraId="512B8AD1" w14:textId="175A6507" w:rsidR="00863297" w:rsidRPr="00C76B24" w:rsidRDefault="00863297" w:rsidP="00863297">
      <w:pPr>
        <w:pStyle w:val="ListParagraph"/>
        <w:rPr>
          <w:rFonts w:cstheme="minorHAnsi"/>
          <w:sz w:val="24"/>
          <w:szCs w:val="24"/>
        </w:rPr>
      </w:pPr>
    </w:p>
    <w:p w14:paraId="0E7962C0" w14:textId="77777777" w:rsidR="00863297" w:rsidRPr="00C76B24" w:rsidRDefault="00863297" w:rsidP="0086329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b/>
          <w:bCs/>
          <w:sz w:val="24"/>
          <w:szCs w:val="24"/>
        </w:rPr>
        <w:t>Select</w:t>
      </w:r>
      <w:r w:rsidRPr="00C76B24">
        <w:rPr>
          <w:rFonts w:cstheme="minorHAnsi"/>
          <w:sz w:val="24"/>
          <w:szCs w:val="24"/>
        </w:rPr>
        <w:t xml:space="preserve"> your books according to edition and ISBN, if possible. You only need to select one version of each book.</w:t>
      </w:r>
    </w:p>
    <w:p w14:paraId="61CE05A9" w14:textId="77777777" w:rsidR="00863297" w:rsidRPr="00C76B24" w:rsidRDefault="00863297" w:rsidP="00863297">
      <w:pPr>
        <w:pStyle w:val="ListParagraph"/>
        <w:numPr>
          <w:ilvl w:val="0"/>
          <w:numId w:val="21"/>
        </w:numPr>
        <w:spacing w:line="254" w:lineRule="auto"/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That’s it! See #9.</w:t>
      </w:r>
    </w:p>
    <w:p w14:paraId="37BC2127" w14:textId="77777777" w:rsidR="00863297" w:rsidRPr="00C76B24" w:rsidRDefault="00863297" w:rsidP="00863297">
      <w:pPr>
        <w:pStyle w:val="ListParagraph"/>
        <w:numPr>
          <w:ilvl w:val="0"/>
          <w:numId w:val="21"/>
        </w:numPr>
        <w:spacing w:line="254" w:lineRule="auto"/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If your book isn’t listed, scroll down to </w:t>
      </w:r>
      <w:r w:rsidRPr="00C76B24">
        <w:rPr>
          <w:rFonts w:cstheme="minorHAnsi"/>
          <w:b/>
          <w:bCs/>
          <w:sz w:val="24"/>
          <w:szCs w:val="24"/>
        </w:rPr>
        <w:t xml:space="preserve">Additional Book or Reading Materials </w:t>
      </w:r>
      <w:r w:rsidRPr="00C76B24">
        <w:rPr>
          <w:rFonts w:cstheme="minorHAnsi"/>
          <w:sz w:val="24"/>
          <w:szCs w:val="24"/>
        </w:rPr>
        <w:t>and type in as much information as possible.</w:t>
      </w:r>
    </w:p>
    <w:p w14:paraId="47509934" w14:textId="77777777" w:rsidR="00863297" w:rsidRPr="00C76B24" w:rsidRDefault="00863297" w:rsidP="00863297">
      <w:pPr>
        <w:pStyle w:val="ListParagraph"/>
        <w:numPr>
          <w:ilvl w:val="0"/>
          <w:numId w:val="21"/>
        </w:numPr>
        <w:spacing w:line="254" w:lineRule="auto"/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 xml:space="preserve">Click </w:t>
      </w:r>
      <w:r w:rsidRPr="00C76B24">
        <w:rPr>
          <w:rFonts w:cstheme="minorHAnsi"/>
          <w:b/>
          <w:bCs/>
          <w:sz w:val="24"/>
          <w:szCs w:val="24"/>
        </w:rPr>
        <w:t>Submit Request.</w:t>
      </w:r>
    </w:p>
    <w:p w14:paraId="213F90E4" w14:textId="39AA907D" w:rsidR="00863297" w:rsidRPr="00C76B24" w:rsidRDefault="00863297" w:rsidP="00903D2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76B24">
        <w:rPr>
          <w:rFonts w:cstheme="minorHAnsi"/>
          <w:sz w:val="24"/>
          <w:szCs w:val="24"/>
        </w:rPr>
        <w:t>After your request is processed, you will receive an email with a link to download your books from OneDrive.</w:t>
      </w:r>
    </w:p>
    <w:sectPr w:rsidR="00863297" w:rsidRPr="00C7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69B7" w14:textId="77777777" w:rsidR="00FE0ACE" w:rsidRDefault="00FE0ACE" w:rsidP="003A4349">
      <w:pPr>
        <w:spacing w:after="0" w:line="240" w:lineRule="auto"/>
      </w:pPr>
      <w:r>
        <w:separator/>
      </w:r>
    </w:p>
  </w:endnote>
  <w:endnote w:type="continuationSeparator" w:id="0">
    <w:p w14:paraId="0F3A6584" w14:textId="77777777" w:rsidR="00FE0ACE" w:rsidRDefault="00FE0ACE" w:rsidP="003A4349">
      <w:pPr>
        <w:spacing w:after="0" w:line="240" w:lineRule="auto"/>
      </w:pPr>
      <w:r>
        <w:continuationSeparator/>
      </w:r>
    </w:p>
  </w:endnote>
  <w:endnote w:type="continuationNotice" w:id="1">
    <w:p w14:paraId="3442ED62" w14:textId="77777777" w:rsidR="00FE0ACE" w:rsidRDefault="00FE0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711D" w14:textId="77777777" w:rsidR="00FE0ACE" w:rsidRDefault="00FE0ACE" w:rsidP="003A4349">
      <w:pPr>
        <w:spacing w:after="0" w:line="240" w:lineRule="auto"/>
      </w:pPr>
      <w:r>
        <w:separator/>
      </w:r>
    </w:p>
  </w:footnote>
  <w:footnote w:type="continuationSeparator" w:id="0">
    <w:p w14:paraId="08373CDA" w14:textId="77777777" w:rsidR="00FE0ACE" w:rsidRDefault="00FE0ACE" w:rsidP="003A4349">
      <w:pPr>
        <w:spacing w:after="0" w:line="240" w:lineRule="auto"/>
      </w:pPr>
      <w:r>
        <w:continuationSeparator/>
      </w:r>
    </w:p>
  </w:footnote>
  <w:footnote w:type="continuationNotice" w:id="1">
    <w:p w14:paraId="3781A02A" w14:textId="77777777" w:rsidR="00FE0ACE" w:rsidRDefault="00FE0A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883"/>
    <w:multiLevelType w:val="hybridMultilevel"/>
    <w:tmpl w:val="BC325586"/>
    <w:lvl w:ilvl="0" w:tplc="4E847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863"/>
    <w:multiLevelType w:val="hybridMultilevel"/>
    <w:tmpl w:val="4306BD6C"/>
    <w:lvl w:ilvl="0" w:tplc="3986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22E1"/>
    <w:multiLevelType w:val="hybridMultilevel"/>
    <w:tmpl w:val="A530B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A488A"/>
    <w:multiLevelType w:val="multilevel"/>
    <w:tmpl w:val="14E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A5112"/>
    <w:multiLevelType w:val="hybridMultilevel"/>
    <w:tmpl w:val="DF4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1EC7"/>
    <w:multiLevelType w:val="multilevel"/>
    <w:tmpl w:val="DED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354E1"/>
    <w:multiLevelType w:val="hybridMultilevel"/>
    <w:tmpl w:val="0CAC7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2205B"/>
    <w:multiLevelType w:val="multilevel"/>
    <w:tmpl w:val="07AC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53BBC"/>
    <w:multiLevelType w:val="multilevel"/>
    <w:tmpl w:val="9A4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6F071F"/>
    <w:multiLevelType w:val="hybridMultilevel"/>
    <w:tmpl w:val="FC82A2F0"/>
    <w:lvl w:ilvl="0" w:tplc="7724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360F3"/>
    <w:multiLevelType w:val="multilevel"/>
    <w:tmpl w:val="2FD6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B08B5"/>
    <w:multiLevelType w:val="multilevel"/>
    <w:tmpl w:val="8DA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64278A"/>
    <w:multiLevelType w:val="multilevel"/>
    <w:tmpl w:val="1A9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22F92"/>
    <w:multiLevelType w:val="multilevel"/>
    <w:tmpl w:val="58C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04598B"/>
    <w:multiLevelType w:val="multilevel"/>
    <w:tmpl w:val="CC8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536B78"/>
    <w:multiLevelType w:val="hybridMultilevel"/>
    <w:tmpl w:val="3C5AC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2395C"/>
    <w:multiLevelType w:val="hybridMultilevel"/>
    <w:tmpl w:val="5F0A877A"/>
    <w:lvl w:ilvl="0" w:tplc="EE4A21A6">
      <w:start w:val="7"/>
      <w:numFmt w:val="decimal"/>
      <w:lvlText w:val="%1&gt;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63D1B"/>
    <w:multiLevelType w:val="multilevel"/>
    <w:tmpl w:val="0DCA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A4CE1"/>
    <w:multiLevelType w:val="hybridMultilevel"/>
    <w:tmpl w:val="444A449A"/>
    <w:lvl w:ilvl="0" w:tplc="73E8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1BC2"/>
    <w:multiLevelType w:val="multilevel"/>
    <w:tmpl w:val="395A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D5ED1"/>
    <w:multiLevelType w:val="hybridMultilevel"/>
    <w:tmpl w:val="3C5ACCCC"/>
    <w:lvl w:ilvl="0" w:tplc="EB6A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83117">
    <w:abstractNumId w:val="14"/>
  </w:num>
  <w:num w:numId="2" w16cid:durableId="193537770">
    <w:abstractNumId w:val="7"/>
  </w:num>
  <w:num w:numId="3" w16cid:durableId="1562666786">
    <w:abstractNumId w:val="11"/>
  </w:num>
  <w:num w:numId="4" w16cid:durableId="252476327">
    <w:abstractNumId w:val="5"/>
  </w:num>
  <w:num w:numId="5" w16cid:durableId="805901337">
    <w:abstractNumId w:val="8"/>
  </w:num>
  <w:num w:numId="6" w16cid:durableId="1225607331">
    <w:abstractNumId w:val="13"/>
  </w:num>
  <w:num w:numId="7" w16cid:durableId="1292440603">
    <w:abstractNumId w:val="17"/>
  </w:num>
  <w:num w:numId="8" w16cid:durableId="317077979">
    <w:abstractNumId w:val="3"/>
  </w:num>
  <w:num w:numId="9" w16cid:durableId="1953122168">
    <w:abstractNumId w:val="19"/>
  </w:num>
  <w:num w:numId="10" w16cid:durableId="743068550">
    <w:abstractNumId w:val="10"/>
  </w:num>
  <w:num w:numId="11" w16cid:durableId="666977710">
    <w:abstractNumId w:val="12"/>
  </w:num>
  <w:num w:numId="12" w16cid:durableId="859048201">
    <w:abstractNumId w:val="4"/>
  </w:num>
  <w:num w:numId="13" w16cid:durableId="1133911869">
    <w:abstractNumId w:val="6"/>
  </w:num>
  <w:num w:numId="14" w16cid:durableId="1911426336">
    <w:abstractNumId w:val="18"/>
  </w:num>
  <w:num w:numId="15" w16cid:durableId="44649103">
    <w:abstractNumId w:val="2"/>
  </w:num>
  <w:num w:numId="16" w16cid:durableId="1136604827">
    <w:abstractNumId w:val="1"/>
  </w:num>
  <w:num w:numId="17" w16cid:durableId="143277669">
    <w:abstractNumId w:val="16"/>
  </w:num>
  <w:num w:numId="18" w16cid:durableId="1050810393">
    <w:abstractNumId w:val="9"/>
  </w:num>
  <w:num w:numId="19" w16cid:durableId="499850808">
    <w:abstractNumId w:val="20"/>
  </w:num>
  <w:num w:numId="20" w16cid:durableId="406074078">
    <w:abstractNumId w:val="0"/>
  </w:num>
  <w:num w:numId="21" w16cid:durableId="20502598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6C"/>
    <w:rsid w:val="00034F10"/>
    <w:rsid w:val="00037501"/>
    <w:rsid w:val="00040E9A"/>
    <w:rsid w:val="00046F24"/>
    <w:rsid w:val="000B2FC1"/>
    <w:rsid w:val="000C450E"/>
    <w:rsid w:val="000C48E3"/>
    <w:rsid w:val="0010216C"/>
    <w:rsid w:val="00102A79"/>
    <w:rsid w:val="00104802"/>
    <w:rsid w:val="001103C3"/>
    <w:rsid w:val="00151DE2"/>
    <w:rsid w:val="001769FB"/>
    <w:rsid w:val="001D3D93"/>
    <w:rsid w:val="001D792C"/>
    <w:rsid w:val="001E40F1"/>
    <w:rsid w:val="00210F0D"/>
    <w:rsid w:val="00213318"/>
    <w:rsid w:val="00232C7E"/>
    <w:rsid w:val="002429C8"/>
    <w:rsid w:val="00250595"/>
    <w:rsid w:val="002573CC"/>
    <w:rsid w:val="00275C38"/>
    <w:rsid w:val="00284C5E"/>
    <w:rsid w:val="00293DF3"/>
    <w:rsid w:val="002B0DF1"/>
    <w:rsid w:val="002D12E0"/>
    <w:rsid w:val="002D1309"/>
    <w:rsid w:val="002D59B8"/>
    <w:rsid w:val="0033608C"/>
    <w:rsid w:val="00354841"/>
    <w:rsid w:val="003873AF"/>
    <w:rsid w:val="003A3847"/>
    <w:rsid w:val="003A4349"/>
    <w:rsid w:val="003B1533"/>
    <w:rsid w:val="003C6DBE"/>
    <w:rsid w:val="003E5A9C"/>
    <w:rsid w:val="003E7559"/>
    <w:rsid w:val="0042404A"/>
    <w:rsid w:val="00427B7A"/>
    <w:rsid w:val="00443107"/>
    <w:rsid w:val="004472BF"/>
    <w:rsid w:val="00464972"/>
    <w:rsid w:val="00485332"/>
    <w:rsid w:val="00492159"/>
    <w:rsid w:val="004C5C2F"/>
    <w:rsid w:val="004D0A82"/>
    <w:rsid w:val="004F2CD4"/>
    <w:rsid w:val="0050648D"/>
    <w:rsid w:val="00524020"/>
    <w:rsid w:val="005540E9"/>
    <w:rsid w:val="00570D89"/>
    <w:rsid w:val="0058640D"/>
    <w:rsid w:val="005973E3"/>
    <w:rsid w:val="005D25C2"/>
    <w:rsid w:val="005D3964"/>
    <w:rsid w:val="005D5A71"/>
    <w:rsid w:val="005F21AD"/>
    <w:rsid w:val="005F3952"/>
    <w:rsid w:val="005F3CF4"/>
    <w:rsid w:val="00622E5C"/>
    <w:rsid w:val="0064722C"/>
    <w:rsid w:val="006767DC"/>
    <w:rsid w:val="006772CF"/>
    <w:rsid w:val="00683CD6"/>
    <w:rsid w:val="006A23CC"/>
    <w:rsid w:val="006A7B6E"/>
    <w:rsid w:val="006B63AF"/>
    <w:rsid w:val="006C0817"/>
    <w:rsid w:val="006D2D85"/>
    <w:rsid w:val="006E5A91"/>
    <w:rsid w:val="006F1E2E"/>
    <w:rsid w:val="006F295E"/>
    <w:rsid w:val="007163C3"/>
    <w:rsid w:val="00716724"/>
    <w:rsid w:val="00730E6D"/>
    <w:rsid w:val="00737D19"/>
    <w:rsid w:val="007534F4"/>
    <w:rsid w:val="007559C4"/>
    <w:rsid w:val="0075707E"/>
    <w:rsid w:val="00770928"/>
    <w:rsid w:val="0077349B"/>
    <w:rsid w:val="007738F5"/>
    <w:rsid w:val="00776925"/>
    <w:rsid w:val="00793CAC"/>
    <w:rsid w:val="0079735F"/>
    <w:rsid w:val="007A022F"/>
    <w:rsid w:val="007B2483"/>
    <w:rsid w:val="007C6E69"/>
    <w:rsid w:val="007C6F11"/>
    <w:rsid w:val="007D16CF"/>
    <w:rsid w:val="007F13D5"/>
    <w:rsid w:val="00825C43"/>
    <w:rsid w:val="00847922"/>
    <w:rsid w:val="00863297"/>
    <w:rsid w:val="00886623"/>
    <w:rsid w:val="008D002D"/>
    <w:rsid w:val="008D7F88"/>
    <w:rsid w:val="008E7E72"/>
    <w:rsid w:val="008F1A44"/>
    <w:rsid w:val="008F2D59"/>
    <w:rsid w:val="00903D21"/>
    <w:rsid w:val="00951D98"/>
    <w:rsid w:val="009601D0"/>
    <w:rsid w:val="00964638"/>
    <w:rsid w:val="009700A5"/>
    <w:rsid w:val="0097163B"/>
    <w:rsid w:val="00973A65"/>
    <w:rsid w:val="00986008"/>
    <w:rsid w:val="00990833"/>
    <w:rsid w:val="009B1506"/>
    <w:rsid w:val="009C71B7"/>
    <w:rsid w:val="00A035D5"/>
    <w:rsid w:val="00A04D68"/>
    <w:rsid w:val="00A12304"/>
    <w:rsid w:val="00A36A08"/>
    <w:rsid w:val="00A50EBF"/>
    <w:rsid w:val="00A559BC"/>
    <w:rsid w:val="00A66FBD"/>
    <w:rsid w:val="00A76B39"/>
    <w:rsid w:val="00A82C6A"/>
    <w:rsid w:val="00A8337F"/>
    <w:rsid w:val="00A87630"/>
    <w:rsid w:val="00A95584"/>
    <w:rsid w:val="00AB1242"/>
    <w:rsid w:val="00AF3656"/>
    <w:rsid w:val="00B05436"/>
    <w:rsid w:val="00B12A3C"/>
    <w:rsid w:val="00B2171F"/>
    <w:rsid w:val="00B22FC1"/>
    <w:rsid w:val="00B24ED6"/>
    <w:rsid w:val="00B435CE"/>
    <w:rsid w:val="00B7100C"/>
    <w:rsid w:val="00BA30A6"/>
    <w:rsid w:val="00BD4010"/>
    <w:rsid w:val="00BD6797"/>
    <w:rsid w:val="00BD7AFF"/>
    <w:rsid w:val="00BE4731"/>
    <w:rsid w:val="00C42B8C"/>
    <w:rsid w:val="00C76B24"/>
    <w:rsid w:val="00C813B6"/>
    <w:rsid w:val="00C87961"/>
    <w:rsid w:val="00C917A3"/>
    <w:rsid w:val="00CB09CF"/>
    <w:rsid w:val="00CC187A"/>
    <w:rsid w:val="00CD5065"/>
    <w:rsid w:val="00CE4EBE"/>
    <w:rsid w:val="00CF613F"/>
    <w:rsid w:val="00D16363"/>
    <w:rsid w:val="00D558CD"/>
    <w:rsid w:val="00D761B3"/>
    <w:rsid w:val="00D9289B"/>
    <w:rsid w:val="00D93E28"/>
    <w:rsid w:val="00DA31D2"/>
    <w:rsid w:val="00DD3B15"/>
    <w:rsid w:val="00DD7349"/>
    <w:rsid w:val="00DF11EA"/>
    <w:rsid w:val="00DF2C2F"/>
    <w:rsid w:val="00E42619"/>
    <w:rsid w:val="00E46CF6"/>
    <w:rsid w:val="00E5064E"/>
    <w:rsid w:val="00E66553"/>
    <w:rsid w:val="00E968D2"/>
    <w:rsid w:val="00EB0F2D"/>
    <w:rsid w:val="00EB6929"/>
    <w:rsid w:val="00EF3DB4"/>
    <w:rsid w:val="00F13939"/>
    <w:rsid w:val="00F14755"/>
    <w:rsid w:val="00F214B1"/>
    <w:rsid w:val="00F40EED"/>
    <w:rsid w:val="00FA4920"/>
    <w:rsid w:val="00FA6B97"/>
    <w:rsid w:val="00FC1883"/>
    <w:rsid w:val="00FC1DCE"/>
    <w:rsid w:val="00FE0ACE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1220"/>
  <w15:chartTrackingRefBased/>
  <w15:docId w15:val="{DF4FCD39-BE71-4F7D-92C5-EAC4C65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24"/>
  </w:style>
  <w:style w:type="paragraph" w:styleId="Heading1">
    <w:name w:val="heading 1"/>
    <w:basedOn w:val="Normal"/>
    <w:next w:val="Normal"/>
    <w:link w:val="Heading1Char"/>
    <w:uiPriority w:val="9"/>
    <w:qFormat/>
    <w:rsid w:val="00C76B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B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B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B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B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B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B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B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B2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76B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B2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6B2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6B2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33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49"/>
  </w:style>
  <w:style w:type="paragraph" w:styleId="Footer">
    <w:name w:val="footer"/>
    <w:basedOn w:val="Normal"/>
    <w:link w:val="FooterChar"/>
    <w:uiPriority w:val="99"/>
    <w:unhideWhenUsed/>
    <w:rsid w:val="003A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49"/>
  </w:style>
  <w:style w:type="character" w:styleId="CommentReference">
    <w:name w:val="annotation reference"/>
    <w:basedOn w:val="DefaultParagraphFont"/>
    <w:uiPriority w:val="99"/>
    <w:semiHidden/>
    <w:unhideWhenUsed/>
    <w:rsid w:val="00250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5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ED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6B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6B2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B2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B2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B2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B2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B2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B24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B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B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oSpacing">
    <w:name w:val="No Spacing"/>
    <w:uiPriority w:val="1"/>
    <w:qFormat/>
    <w:rsid w:val="00C76B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6B2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6B2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B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B2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76B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6B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6B2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76B2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76B2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B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ea.accessiblelearning.com/UWEC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kea.accessiblelearning.com/UWE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kea.accessiblelearning.com/UWE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kea.accessiblelearning.com/UW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hyperlink" Target="https://kea.accessiblelearning.com/UWEC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kea.accessiblelearning.com/UWEC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9D9B-1978-46AE-A2FA-7A7A9C7E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Heidi Marie</dc:creator>
  <cp:keywords/>
  <dc:description/>
  <cp:lastModifiedBy>Smith, Heidi Marie</cp:lastModifiedBy>
  <cp:revision>8</cp:revision>
  <dcterms:created xsi:type="dcterms:W3CDTF">2022-08-15T16:51:00Z</dcterms:created>
  <dcterms:modified xsi:type="dcterms:W3CDTF">2022-08-19T17:07:00Z</dcterms:modified>
</cp:coreProperties>
</file>